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F6" w:rsidRPr="00334C1D" w:rsidRDefault="00BB6AF6">
      <w:pPr>
        <w:pStyle w:val="Title"/>
        <w:rPr>
          <w:sz w:val="36"/>
          <w:szCs w:val="36"/>
        </w:rPr>
      </w:pPr>
      <w:r w:rsidRPr="00334C1D">
        <w:rPr>
          <w:sz w:val="36"/>
          <w:szCs w:val="36"/>
        </w:rPr>
        <w:t>Harmony Surgery Center</w:t>
      </w:r>
    </w:p>
    <w:p w:rsidR="00BB6AF6" w:rsidRPr="00334C1D" w:rsidRDefault="00BB6AF6">
      <w:pPr>
        <w:jc w:val="center"/>
        <w:rPr>
          <w:b/>
          <w:bCs/>
          <w:sz w:val="36"/>
          <w:szCs w:val="36"/>
        </w:rPr>
      </w:pPr>
      <w:r w:rsidRPr="00334C1D">
        <w:rPr>
          <w:b/>
          <w:bCs/>
          <w:sz w:val="36"/>
          <w:szCs w:val="36"/>
        </w:rPr>
        <w:t>Medical Executive Committee</w:t>
      </w:r>
    </w:p>
    <w:p w:rsidR="00334C1D" w:rsidRDefault="00C20521" w:rsidP="00A26B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</w:t>
      </w:r>
      <w:r w:rsidR="00A01722">
        <w:rPr>
          <w:b/>
          <w:bCs/>
          <w:sz w:val="36"/>
          <w:szCs w:val="36"/>
        </w:rPr>
        <w:t xml:space="preserve"> </w:t>
      </w:r>
      <w:r w:rsidR="00B270EA">
        <w:rPr>
          <w:b/>
          <w:bCs/>
          <w:sz w:val="36"/>
          <w:szCs w:val="36"/>
        </w:rPr>
        <w:t>2020</w:t>
      </w:r>
      <w:r w:rsidR="00BB6AF6" w:rsidRPr="00334C1D">
        <w:rPr>
          <w:b/>
          <w:bCs/>
          <w:sz w:val="36"/>
          <w:szCs w:val="36"/>
        </w:rPr>
        <w:t xml:space="preserve"> </w:t>
      </w:r>
      <w:r w:rsidR="00A1195E">
        <w:rPr>
          <w:b/>
          <w:bCs/>
          <w:sz w:val="36"/>
          <w:szCs w:val="36"/>
        </w:rPr>
        <w:t>R</w:t>
      </w:r>
      <w:r w:rsidR="00BB6AF6" w:rsidRPr="00334C1D">
        <w:rPr>
          <w:b/>
          <w:bCs/>
          <w:sz w:val="36"/>
          <w:szCs w:val="36"/>
        </w:rPr>
        <w:t>ecommendations</w:t>
      </w:r>
    </w:p>
    <w:p w:rsidR="00A26B0B" w:rsidRPr="001149A6" w:rsidRDefault="00A26B0B" w:rsidP="00A26B0B">
      <w:pPr>
        <w:jc w:val="center"/>
        <w:rPr>
          <w:bCs/>
          <w:sz w:val="36"/>
          <w:szCs w:val="36"/>
        </w:rPr>
      </w:pPr>
    </w:p>
    <w:p w:rsidR="008A6EF7" w:rsidRDefault="008A6EF7"/>
    <w:p w:rsidR="00886619" w:rsidRPr="00E861E8" w:rsidRDefault="00886619" w:rsidP="00307AFF">
      <w:pPr>
        <w:tabs>
          <w:tab w:val="left" w:pos="3600"/>
        </w:tabs>
      </w:pPr>
    </w:p>
    <w:p w:rsidR="00BB6AF6" w:rsidRDefault="00B270EA" w:rsidP="00307AFF">
      <w:pPr>
        <w:pStyle w:val="Heading1"/>
        <w:tabs>
          <w:tab w:val="left" w:pos="3240"/>
          <w:tab w:val="left" w:pos="3600"/>
        </w:tabs>
        <w:rPr>
          <w:sz w:val="24"/>
        </w:rPr>
      </w:pPr>
      <w:r>
        <w:rPr>
          <w:sz w:val="24"/>
        </w:rPr>
        <w:t>New Appointments</w:t>
      </w:r>
      <w:r w:rsidR="009A0E30">
        <w:rPr>
          <w:sz w:val="24"/>
        </w:rPr>
        <w:t>:</w:t>
      </w:r>
    </w:p>
    <w:p w:rsidR="0089163A" w:rsidRDefault="00C20521" w:rsidP="00A64C0D">
      <w:r>
        <w:t>Michael O’Neil, MD                                 Anesthesiology</w:t>
      </w:r>
    </w:p>
    <w:p w:rsidR="00C20521" w:rsidRDefault="00C20521" w:rsidP="00A64C0D"/>
    <w:p w:rsidR="00A64C0D" w:rsidRDefault="00B270EA" w:rsidP="00A64C0D">
      <w:pPr>
        <w:rPr>
          <w:u w:val="single"/>
        </w:rPr>
      </w:pPr>
      <w:r>
        <w:rPr>
          <w:u w:val="single"/>
        </w:rPr>
        <w:t>Reappointments</w:t>
      </w:r>
      <w:r w:rsidR="00E861E8">
        <w:rPr>
          <w:u w:val="single"/>
        </w:rPr>
        <w:t>:</w:t>
      </w:r>
    </w:p>
    <w:p w:rsidR="0089163A" w:rsidRDefault="00C20521" w:rsidP="00A64C0D">
      <w:proofErr w:type="spellStart"/>
      <w:r>
        <w:t>Marylida</w:t>
      </w:r>
      <w:proofErr w:type="spellEnd"/>
      <w:r>
        <w:t xml:space="preserve"> Carline, MD                              Anesthesiology</w:t>
      </w:r>
    </w:p>
    <w:p w:rsidR="00C20521" w:rsidRDefault="00C20521" w:rsidP="00A64C0D">
      <w:r>
        <w:t xml:space="preserve">James </w:t>
      </w:r>
      <w:proofErr w:type="spellStart"/>
      <w:r>
        <w:t>Derrisaw</w:t>
      </w:r>
      <w:proofErr w:type="spellEnd"/>
      <w:r>
        <w:t>, MD                                Anesthesiology</w:t>
      </w:r>
    </w:p>
    <w:p w:rsidR="00C20521" w:rsidRDefault="00C20521" w:rsidP="00A64C0D">
      <w:r>
        <w:t>Garrett Erickson, CRNA                          Allied Health/CRNA</w:t>
      </w:r>
    </w:p>
    <w:p w:rsidR="00C20521" w:rsidRDefault="00C20521" w:rsidP="00A64C0D">
      <w:r>
        <w:t xml:space="preserve">Carrie </w:t>
      </w:r>
      <w:proofErr w:type="spellStart"/>
      <w:r>
        <w:t>Heyrman</w:t>
      </w:r>
      <w:proofErr w:type="spellEnd"/>
      <w:r>
        <w:t xml:space="preserve">                                        Allied Health/Surgical Assistant</w:t>
      </w:r>
    </w:p>
    <w:p w:rsidR="00C20521" w:rsidRDefault="00C20521" w:rsidP="00A64C0D">
      <w:r>
        <w:t>Jay Holmes, CRNA                                  Allied Health/CRNA</w:t>
      </w:r>
    </w:p>
    <w:p w:rsidR="00C20521" w:rsidRDefault="00C20521" w:rsidP="00A64C0D">
      <w:r>
        <w:t xml:space="preserve">Rachel </w:t>
      </w:r>
      <w:proofErr w:type="spellStart"/>
      <w:r>
        <w:t>Nemcic</w:t>
      </w:r>
      <w:proofErr w:type="spellEnd"/>
      <w:r>
        <w:t>, MD                                 General Surgery</w:t>
      </w:r>
    </w:p>
    <w:p w:rsidR="00C20521" w:rsidRDefault="00C20521" w:rsidP="00A64C0D">
      <w:r>
        <w:t>Jared Overman, DPM                               Podiatry</w:t>
      </w:r>
    </w:p>
    <w:p w:rsidR="00C20521" w:rsidRDefault="00C20521" w:rsidP="00A64C0D">
      <w:r>
        <w:t>Robert Quaid, MD                                    General Surgery</w:t>
      </w:r>
    </w:p>
    <w:p w:rsidR="00C20521" w:rsidRDefault="00C20521" w:rsidP="00A64C0D">
      <w:r>
        <w:t>Brooke Scurlock, NP                                Allied Health/NP</w:t>
      </w:r>
    </w:p>
    <w:p w:rsidR="00C20521" w:rsidRDefault="00C20521" w:rsidP="00A64C0D">
      <w:r>
        <w:t xml:space="preserve">Noah </w:t>
      </w:r>
      <w:proofErr w:type="spellStart"/>
      <w:r>
        <w:t>Settergren</w:t>
      </w:r>
      <w:proofErr w:type="spellEnd"/>
      <w:r>
        <w:t>, DO                                Gastroenterology</w:t>
      </w:r>
    </w:p>
    <w:p w:rsidR="00C20521" w:rsidRDefault="00C20521" w:rsidP="00A64C0D">
      <w:proofErr w:type="spellStart"/>
      <w:r>
        <w:t>Jennalyn</w:t>
      </w:r>
      <w:proofErr w:type="spellEnd"/>
      <w:r>
        <w:t xml:space="preserve"> </w:t>
      </w:r>
      <w:proofErr w:type="spellStart"/>
      <w:r>
        <w:t>Slootmaker</w:t>
      </w:r>
      <w:proofErr w:type="spellEnd"/>
      <w:r>
        <w:t>, DDS                       Dentistry</w:t>
      </w:r>
    </w:p>
    <w:p w:rsidR="00C20521" w:rsidRDefault="00C20521" w:rsidP="00A64C0D">
      <w:r>
        <w:t>Benjamin Stephens, CRNA                      Allied Health/CRNA</w:t>
      </w:r>
    </w:p>
    <w:p w:rsidR="00C20521" w:rsidRDefault="00C20521" w:rsidP="00A64C0D">
      <w:r>
        <w:t>Benjamin Wisner, MD                              Urology</w:t>
      </w:r>
    </w:p>
    <w:p w:rsidR="00C20521" w:rsidRDefault="00C20521" w:rsidP="00A64C0D"/>
    <w:p w:rsidR="0089163A" w:rsidRPr="0089163A" w:rsidRDefault="000D6644" w:rsidP="00A64C0D">
      <w:pPr>
        <w:rPr>
          <w:u w:val="single"/>
        </w:rPr>
      </w:pPr>
      <w:r w:rsidRPr="000D6644">
        <w:rPr>
          <w:u w:val="single"/>
        </w:rPr>
        <w:t>Provisional to Active:</w:t>
      </w:r>
    </w:p>
    <w:p w:rsidR="00C20521" w:rsidRDefault="00C20521" w:rsidP="00A64C0D">
      <w:r>
        <w:t>Rebecca Craig, RN</w:t>
      </w:r>
    </w:p>
    <w:p w:rsidR="00C20521" w:rsidRDefault="00C20521" w:rsidP="00A64C0D">
      <w:r>
        <w:t>Aaron Frye, MD</w:t>
      </w:r>
    </w:p>
    <w:p w:rsidR="00C20521" w:rsidRDefault="00C20521" w:rsidP="00A64C0D">
      <w:r>
        <w:t>Catherine Seiler, RN</w:t>
      </w:r>
    </w:p>
    <w:p w:rsidR="00C20521" w:rsidRDefault="00C20521" w:rsidP="00A64C0D">
      <w:r>
        <w:t xml:space="preserve">John </w:t>
      </w:r>
      <w:proofErr w:type="spellStart"/>
      <w:r>
        <w:t>Sena</w:t>
      </w:r>
      <w:proofErr w:type="spellEnd"/>
      <w:r>
        <w:t>, RT</w:t>
      </w:r>
    </w:p>
    <w:p w:rsidR="00C20521" w:rsidRDefault="00C20521" w:rsidP="00A64C0D">
      <w:r>
        <w:t xml:space="preserve">Noah </w:t>
      </w:r>
      <w:proofErr w:type="spellStart"/>
      <w:r>
        <w:t>Settergren</w:t>
      </w:r>
      <w:proofErr w:type="spellEnd"/>
      <w:r>
        <w:t>, DO</w:t>
      </w:r>
    </w:p>
    <w:p w:rsidR="00C20521" w:rsidRDefault="00C20521" w:rsidP="00A64C0D">
      <w:r>
        <w:t xml:space="preserve">Erin </w:t>
      </w:r>
      <w:proofErr w:type="spellStart"/>
      <w:r>
        <w:t>Vernetti</w:t>
      </w:r>
      <w:proofErr w:type="spellEnd"/>
      <w:r>
        <w:t>, CRNA</w:t>
      </w:r>
    </w:p>
    <w:p w:rsidR="00C20521" w:rsidRDefault="00C20521" w:rsidP="00A64C0D"/>
    <w:p w:rsidR="00300A10" w:rsidRPr="0089163A" w:rsidRDefault="00300A10" w:rsidP="00A64C0D">
      <w:r w:rsidRPr="00300A10">
        <w:rPr>
          <w:u w:val="single"/>
        </w:rPr>
        <w:t>Resignations:</w:t>
      </w:r>
    </w:p>
    <w:p w:rsidR="00F22BD1" w:rsidRDefault="00C20521" w:rsidP="00A64C0D">
      <w:r>
        <w:t>Abby Cook, Surgical Assistant</w:t>
      </w:r>
    </w:p>
    <w:p w:rsidR="00C20521" w:rsidRDefault="00C20521" w:rsidP="00A64C0D">
      <w:r>
        <w:t xml:space="preserve">Hallie </w:t>
      </w:r>
      <w:proofErr w:type="spellStart"/>
      <w:r>
        <w:t>Dolson</w:t>
      </w:r>
      <w:proofErr w:type="spellEnd"/>
      <w:r>
        <w:t>, Surgical Assistant</w:t>
      </w:r>
    </w:p>
    <w:p w:rsidR="00C20521" w:rsidRDefault="00C20521" w:rsidP="00A64C0D">
      <w:r>
        <w:t xml:space="preserve">Kathryn </w:t>
      </w:r>
      <w:proofErr w:type="spellStart"/>
      <w:r>
        <w:t>Lechman</w:t>
      </w:r>
      <w:proofErr w:type="spellEnd"/>
      <w:r>
        <w:t>, Surgical Assistant</w:t>
      </w:r>
      <w:bookmarkStart w:id="0" w:name="_GoBack"/>
      <w:bookmarkEnd w:id="0"/>
    </w:p>
    <w:p w:rsidR="00C20521" w:rsidRPr="000D6644" w:rsidRDefault="00C20521" w:rsidP="00A64C0D">
      <w:r>
        <w:t>Guadalupe Carrillo Rodriguez, Surgical Assistant</w:t>
      </w:r>
    </w:p>
    <w:sectPr w:rsidR="00C20521" w:rsidRPr="000D6644" w:rsidSect="00374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B32"/>
    <w:multiLevelType w:val="hybridMultilevel"/>
    <w:tmpl w:val="9252ECB2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6"/>
    <w:rsid w:val="00056CD0"/>
    <w:rsid w:val="000D6644"/>
    <w:rsid w:val="001149A6"/>
    <w:rsid w:val="001150F6"/>
    <w:rsid w:val="00127A33"/>
    <w:rsid w:val="00132E3F"/>
    <w:rsid w:val="00143F5A"/>
    <w:rsid w:val="0014503D"/>
    <w:rsid w:val="00157F9A"/>
    <w:rsid w:val="00200043"/>
    <w:rsid w:val="00224985"/>
    <w:rsid w:val="00224ACF"/>
    <w:rsid w:val="00285118"/>
    <w:rsid w:val="00287556"/>
    <w:rsid w:val="002B71A7"/>
    <w:rsid w:val="002C044B"/>
    <w:rsid w:val="002D0ED0"/>
    <w:rsid w:val="002E0ACD"/>
    <w:rsid w:val="00300A10"/>
    <w:rsid w:val="00307AFF"/>
    <w:rsid w:val="00334384"/>
    <w:rsid w:val="00334C1D"/>
    <w:rsid w:val="00337B71"/>
    <w:rsid w:val="00363C98"/>
    <w:rsid w:val="00374B9E"/>
    <w:rsid w:val="003A5698"/>
    <w:rsid w:val="003B2014"/>
    <w:rsid w:val="003E679C"/>
    <w:rsid w:val="003F4196"/>
    <w:rsid w:val="004010D4"/>
    <w:rsid w:val="004237A6"/>
    <w:rsid w:val="00426585"/>
    <w:rsid w:val="00434791"/>
    <w:rsid w:val="004739A1"/>
    <w:rsid w:val="004F1D1F"/>
    <w:rsid w:val="00587459"/>
    <w:rsid w:val="005B7E69"/>
    <w:rsid w:val="005E4F1D"/>
    <w:rsid w:val="00611B21"/>
    <w:rsid w:val="00630BB4"/>
    <w:rsid w:val="00662A97"/>
    <w:rsid w:val="00665EA2"/>
    <w:rsid w:val="006B5B16"/>
    <w:rsid w:val="00746E31"/>
    <w:rsid w:val="007C1DDC"/>
    <w:rsid w:val="007E7555"/>
    <w:rsid w:val="00862E09"/>
    <w:rsid w:val="008703B2"/>
    <w:rsid w:val="00886619"/>
    <w:rsid w:val="0089163A"/>
    <w:rsid w:val="008A6EF7"/>
    <w:rsid w:val="008B76CD"/>
    <w:rsid w:val="008B7B5D"/>
    <w:rsid w:val="00911669"/>
    <w:rsid w:val="0091410B"/>
    <w:rsid w:val="00916F06"/>
    <w:rsid w:val="00920B0E"/>
    <w:rsid w:val="00975017"/>
    <w:rsid w:val="009848AC"/>
    <w:rsid w:val="009964EF"/>
    <w:rsid w:val="009A0E30"/>
    <w:rsid w:val="009B0A87"/>
    <w:rsid w:val="009D6998"/>
    <w:rsid w:val="009D7E08"/>
    <w:rsid w:val="009F780C"/>
    <w:rsid w:val="00A01722"/>
    <w:rsid w:val="00A1195E"/>
    <w:rsid w:val="00A26B0B"/>
    <w:rsid w:val="00A64C0D"/>
    <w:rsid w:val="00AC6022"/>
    <w:rsid w:val="00AD6260"/>
    <w:rsid w:val="00B270EA"/>
    <w:rsid w:val="00B349C2"/>
    <w:rsid w:val="00BB6AF6"/>
    <w:rsid w:val="00C20521"/>
    <w:rsid w:val="00C4611E"/>
    <w:rsid w:val="00D25041"/>
    <w:rsid w:val="00D52ABD"/>
    <w:rsid w:val="00D62A53"/>
    <w:rsid w:val="00D64C8A"/>
    <w:rsid w:val="00DC6C1F"/>
    <w:rsid w:val="00DD287F"/>
    <w:rsid w:val="00E00173"/>
    <w:rsid w:val="00E03201"/>
    <w:rsid w:val="00E861E8"/>
    <w:rsid w:val="00EB6BBD"/>
    <w:rsid w:val="00ED5EB5"/>
    <w:rsid w:val="00ED6DE2"/>
    <w:rsid w:val="00F22BD1"/>
    <w:rsid w:val="00F70EFF"/>
    <w:rsid w:val="00FC3A4E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AE0C9"/>
  <w15:docId w15:val="{BD04FB64-1A3C-443A-8764-2DEDB701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ListParagraph">
    <w:name w:val="List Paragraph"/>
    <w:basedOn w:val="Normal"/>
    <w:uiPriority w:val="34"/>
    <w:qFormat/>
    <w:rsid w:val="009A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0118-A6C0-4FE1-B633-461295A5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Harmony Ambulatory Surgery Center</vt:lpstr>
    </vt:vector>
  </TitlesOfParts>
  <Company>Poudre Valley Health System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Harmony Ambulatory Surgery Center</dc:title>
  <dc:creator>test</dc:creator>
  <cp:lastModifiedBy>Stutzman, Koren</cp:lastModifiedBy>
  <cp:revision>2</cp:revision>
  <cp:lastPrinted>2015-10-05T20:14:00Z</cp:lastPrinted>
  <dcterms:created xsi:type="dcterms:W3CDTF">2020-09-25T03:24:00Z</dcterms:created>
  <dcterms:modified xsi:type="dcterms:W3CDTF">2020-09-25T03:24:00Z</dcterms:modified>
</cp:coreProperties>
</file>