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F" w:rsidRDefault="00D76289" w:rsidP="000F6D8F">
      <w:pPr>
        <w:tabs>
          <w:tab w:val="left" w:pos="7020"/>
          <w:tab w:val="left" w:pos="7380"/>
        </w:tabs>
      </w:pPr>
      <w:r>
        <w:rPr>
          <w:noProof/>
        </w:rPr>
        <w:drawing>
          <wp:inline distT="0" distB="0" distL="0" distR="0">
            <wp:extent cx="1425039" cy="427271"/>
            <wp:effectExtent l="0" t="0" r="3810" b="0"/>
            <wp:docPr id="3" name="Picture 3" descr="S:\HSC\HSC-STAFF\HSC-Logo\HSC_Logo_Purple-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C\HSC-STAFF\HSC-Logo\HSC_Logo_Purpl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241" cy="427331"/>
                    </a:xfrm>
                    <a:prstGeom prst="rect">
                      <a:avLst/>
                    </a:prstGeom>
                    <a:noFill/>
                    <a:ln>
                      <a:noFill/>
                    </a:ln>
                  </pic:spPr>
                </pic:pic>
              </a:graphicData>
            </a:graphic>
          </wp:inline>
        </w:drawing>
      </w:r>
      <w:r w:rsidR="000F6D8F">
        <w:tab/>
      </w:r>
      <w:r w:rsidR="000F6D8F">
        <w:tab/>
      </w:r>
      <w:r w:rsidR="000F6D8F">
        <w:rPr>
          <w:noProof/>
        </w:rPr>
        <w:drawing>
          <wp:inline distT="0" distB="0" distL="0" distR="0">
            <wp:extent cx="1371600" cy="457200"/>
            <wp:effectExtent l="0" t="0" r="0" b="0"/>
            <wp:docPr id="2" name="Picture 2" descr="CFG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Glogo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rsidR="000F6D8F">
        <w:tab/>
      </w:r>
    </w:p>
    <w:p w:rsidR="000F6D8F" w:rsidRPr="003C380B" w:rsidRDefault="000F6D8F" w:rsidP="003C380B">
      <w:pPr>
        <w:tabs>
          <w:tab w:val="left" w:pos="7380"/>
        </w:tabs>
        <w:rPr>
          <w:rFonts w:ascii="Britannic Bold" w:hAnsi="Britannic Bold"/>
          <w:b/>
        </w:rPr>
      </w:pPr>
      <w:r>
        <w:rPr>
          <w:rFonts w:ascii="Britannic Bold" w:hAnsi="Britannic Bold"/>
          <w:b/>
          <w:noProof/>
        </w:rPr>
        <mc:AlternateContent>
          <mc:Choice Requires="wps">
            <w:drawing>
              <wp:anchor distT="0" distB="0" distL="114300" distR="114300" simplePos="0" relativeHeight="251654656" behindDoc="0" locked="0" layoutInCell="1" allowOverlap="1" wp14:anchorId="59105A9A" wp14:editId="6370B1C4">
                <wp:simplePos x="0" y="0"/>
                <wp:positionH relativeFrom="column">
                  <wp:posOffset>-342900</wp:posOffset>
                </wp:positionH>
                <wp:positionV relativeFrom="paragraph">
                  <wp:posOffset>64135</wp:posOffset>
                </wp:positionV>
                <wp:extent cx="7086600"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DDB1E" id="Straight Connector 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05pt" to="5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"/>
            </w:pict>
          </mc:Fallback>
        </mc:AlternateContent>
      </w:r>
    </w:p>
    <w:p w:rsidR="000F6D8F" w:rsidRDefault="000F6D8F" w:rsidP="000F6D8F">
      <w:pPr>
        <w:shd w:val="clear" w:color="auto" w:fill="FFFFFF"/>
        <w:tabs>
          <w:tab w:val="left" w:pos="7380"/>
        </w:tabs>
        <w:ind w:hanging="180"/>
        <w:jc w:val="center"/>
        <w:rPr>
          <w:rFonts w:ascii="Calibri" w:hAnsi="Calibri" w:cs="Arial"/>
          <w:b/>
          <w:i/>
          <w:color w:val="00B0F0"/>
        </w:rPr>
      </w:pPr>
      <w:r w:rsidRPr="003C380B">
        <w:rPr>
          <w:rFonts w:ascii="Calibri" w:hAnsi="Calibri"/>
          <w:i/>
          <w:noProof/>
          <w:color w:val="00B0F0"/>
          <w:sz w:val="28"/>
        </w:rPr>
        <mc:AlternateContent>
          <mc:Choice Requires="wps">
            <w:drawing>
              <wp:anchor distT="0" distB="0" distL="114300" distR="114300" simplePos="0" relativeHeight="251656704" behindDoc="0" locked="0" layoutInCell="1" allowOverlap="1" wp14:anchorId="6CC3845A" wp14:editId="23B95EFE">
                <wp:simplePos x="0" y="0"/>
                <wp:positionH relativeFrom="column">
                  <wp:posOffset>0</wp:posOffset>
                </wp:positionH>
                <wp:positionV relativeFrom="paragraph">
                  <wp:posOffset>315595</wp:posOffset>
                </wp:positionV>
                <wp:extent cx="6400800" cy="942975"/>
                <wp:effectExtent l="9525" t="12700" r="9525"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42975"/>
                        </a:xfrm>
                        <a:prstGeom prst="rect">
                          <a:avLst/>
                        </a:prstGeom>
                        <a:solidFill>
                          <a:srgbClr val="FFFFFF"/>
                        </a:solidFill>
                        <a:ln w="9525">
                          <a:solidFill>
                            <a:srgbClr val="000000"/>
                          </a:solidFill>
                          <a:miter lim="800000"/>
                          <a:headEnd/>
                          <a:tailEnd/>
                        </a:ln>
                      </wps:spPr>
                      <wps:txbx>
                        <w:txbxContent>
                          <w:p w:rsidR="000F6D8F" w:rsidRPr="001C7792" w:rsidRDefault="000F6D8F" w:rsidP="000F6D8F">
                            <w:pPr>
                              <w:tabs>
                                <w:tab w:val="left" w:pos="1080"/>
                                <w:tab w:val="left" w:pos="3780"/>
                                <w:tab w:val="left" w:pos="7020"/>
                              </w:tabs>
                              <w:ind w:left="1080"/>
                              <w:jc w:val="both"/>
                              <w:rPr>
                                <w:rFonts w:ascii="Arial" w:hAnsi="Arial" w:cs="Arial"/>
                                <w:sz w:val="22"/>
                                <w:szCs w:val="22"/>
                              </w:rPr>
                            </w:pPr>
                          </w:p>
                          <w:p w:rsidR="000F6D8F" w:rsidRPr="003C380B" w:rsidRDefault="000F6D8F" w:rsidP="000F6D8F">
                            <w:pPr>
                              <w:tabs>
                                <w:tab w:val="left" w:pos="3780"/>
                                <w:tab w:val="left" w:pos="7020"/>
                              </w:tabs>
                              <w:ind w:left="360"/>
                              <w:jc w:val="both"/>
                              <w:rPr>
                                <w:rFonts w:asciiTheme="minorHAnsi" w:hAnsiTheme="minorHAnsi" w:cs="Arial"/>
                                <w:b/>
                                <w:sz w:val="22"/>
                                <w:szCs w:val="22"/>
                              </w:rPr>
                            </w:pPr>
                            <w:r w:rsidRPr="003C380B">
                              <w:rPr>
                                <w:rFonts w:asciiTheme="minorHAnsi" w:hAnsiTheme="minorHAnsi" w:cs="Arial"/>
                                <w:b/>
                                <w:sz w:val="22"/>
                                <w:szCs w:val="22"/>
                              </w:rPr>
                              <w:t xml:space="preserve">Your procedure is scheduled </w:t>
                            </w:r>
                            <w:r w:rsidR="00ED6EF3" w:rsidRPr="003C380B">
                              <w:rPr>
                                <w:rFonts w:asciiTheme="minorHAnsi" w:hAnsiTheme="minorHAnsi" w:cs="Arial"/>
                                <w:b/>
                                <w:sz w:val="22"/>
                                <w:szCs w:val="22"/>
                              </w:rPr>
                              <w:t>on: _</w:t>
                            </w:r>
                            <w:r w:rsidRPr="003C380B">
                              <w:rPr>
                                <w:rFonts w:asciiTheme="minorHAnsi" w:hAnsiTheme="minorHAnsi" w:cs="Arial"/>
                                <w:b/>
                                <w:sz w:val="22"/>
                                <w:szCs w:val="22"/>
                              </w:rPr>
                              <w:t>________________(Date)</w:t>
                            </w:r>
                          </w:p>
                          <w:p w:rsidR="000F6D8F" w:rsidRPr="003C380B" w:rsidRDefault="000F6D8F" w:rsidP="000F6D8F">
                            <w:pPr>
                              <w:tabs>
                                <w:tab w:val="left" w:pos="3780"/>
                                <w:tab w:val="left" w:pos="7020"/>
                              </w:tabs>
                              <w:ind w:left="360"/>
                              <w:jc w:val="both"/>
                              <w:rPr>
                                <w:rFonts w:asciiTheme="minorHAnsi" w:hAnsiTheme="minorHAnsi" w:cs="Arial"/>
                                <w:b/>
                                <w:sz w:val="22"/>
                                <w:szCs w:val="22"/>
                              </w:rPr>
                            </w:pPr>
                          </w:p>
                          <w:p w:rsidR="000F6D8F" w:rsidRPr="003C380B" w:rsidRDefault="000F6D8F" w:rsidP="000F6D8F">
                            <w:pPr>
                              <w:tabs>
                                <w:tab w:val="left" w:pos="1080"/>
                                <w:tab w:val="left" w:pos="3780"/>
                                <w:tab w:val="left" w:pos="7020"/>
                              </w:tabs>
                              <w:ind w:left="360"/>
                              <w:jc w:val="both"/>
                              <w:rPr>
                                <w:rFonts w:asciiTheme="minorHAnsi" w:hAnsiTheme="minorHAnsi" w:cs="Arial"/>
                                <w:b/>
                                <w:sz w:val="22"/>
                                <w:szCs w:val="22"/>
                              </w:rPr>
                            </w:pPr>
                            <w:r w:rsidRPr="003C380B">
                              <w:rPr>
                                <w:rFonts w:asciiTheme="minorHAnsi" w:hAnsiTheme="minorHAnsi" w:cs="Arial"/>
                                <w:b/>
                                <w:sz w:val="22"/>
                                <w:szCs w:val="22"/>
                              </w:rPr>
                              <w:t>Please check in at the</w:t>
                            </w:r>
                            <w:r w:rsidR="00A56170" w:rsidRPr="003C380B">
                              <w:rPr>
                                <w:rFonts w:asciiTheme="minorHAnsi" w:hAnsiTheme="minorHAnsi" w:cs="Arial"/>
                                <w:b/>
                                <w:sz w:val="22"/>
                                <w:szCs w:val="22"/>
                              </w:rPr>
                              <w:t xml:space="preserve"> Reception desk at __________</w:t>
                            </w:r>
                            <w:r w:rsidRPr="003C380B">
                              <w:rPr>
                                <w:rFonts w:asciiTheme="minorHAnsi" w:hAnsiTheme="minorHAnsi" w:cs="Arial"/>
                                <w:b/>
                                <w:sz w:val="22"/>
                                <w:szCs w:val="22"/>
                              </w:rPr>
                              <w:t>. Your procedure is scheduled for ______</w:t>
                            </w:r>
                            <w:r w:rsidR="00A56170" w:rsidRPr="003C380B">
                              <w:rPr>
                                <w:rFonts w:asciiTheme="minorHAnsi" w:hAnsiTheme="minorHAnsi" w:cs="Arial"/>
                                <w:b/>
                                <w:sz w:val="22"/>
                                <w:szCs w:val="22"/>
                              </w:rPr>
                              <w:t>___</w:t>
                            </w:r>
                            <w:r w:rsidRPr="003C380B">
                              <w:rPr>
                                <w:rFonts w:asciiTheme="minorHAnsi" w:hAnsiTheme="minorHAnsi" w:cs="Arial"/>
                                <w:b/>
                                <w:sz w:val="22"/>
                                <w:szCs w:val="22"/>
                              </w:rPr>
                              <w:t>__.</w:t>
                            </w:r>
                          </w:p>
                          <w:p w:rsidR="000F6D8F" w:rsidRPr="00FB7AAE" w:rsidRDefault="000F6D8F" w:rsidP="000F6D8F">
                            <w:pPr>
                              <w:tabs>
                                <w:tab w:val="left" w:pos="3780"/>
                                <w:tab w:val="left" w:pos="7020"/>
                              </w:tabs>
                              <w:ind w:left="360"/>
                              <w:jc w:val="both"/>
                              <w:rPr>
                                <w:rFonts w:ascii="Goudy" w:hAnsi="Goudy" w:cs="Arial"/>
                                <w:sz w:val="22"/>
                                <w:szCs w:val="22"/>
                              </w:rPr>
                            </w:pPr>
                          </w:p>
                          <w:p w:rsidR="000F6D8F" w:rsidRPr="001C7792" w:rsidRDefault="000F6D8F" w:rsidP="000F6D8F">
                            <w:pPr>
                              <w:tabs>
                                <w:tab w:val="left" w:pos="3780"/>
                                <w:tab w:val="left" w:pos="7020"/>
                              </w:tabs>
                              <w:jc w:val="both"/>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3845A" id="_x0000_t202" coordsize="21600,21600" o:spt="202" path="m,l,21600r21600,l21600,xe">
                <v:stroke joinstyle="miter"/>
                <v:path gradientshapeok="t" o:connecttype="rect"/>
              </v:shapetype>
              <v:shape id="Text Box 5" o:spid="_x0000_s1026" type="#_x0000_t202" style="position:absolute;left:0;text-align:left;margin-left:0;margin-top:24.85pt;width:7in;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">
                <v:textbox>
                  <w:txbxContent>
                    <w:p w:rsidR="000F6D8F" w:rsidRPr="001C7792" w:rsidRDefault="000F6D8F" w:rsidP="000F6D8F">
                      <w:pPr>
                        <w:tabs>
                          <w:tab w:val="left" w:pos="1080"/>
                          <w:tab w:val="left" w:pos="3780"/>
                          <w:tab w:val="left" w:pos="7020"/>
                        </w:tabs>
                        <w:ind w:left="1080"/>
                        <w:jc w:val="both"/>
                        <w:rPr>
                          <w:rFonts w:ascii="Arial" w:hAnsi="Arial" w:cs="Arial"/>
                          <w:sz w:val="22"/>
                          <w:szCs w:val="22"/>
                        </w:rPr>
                      </w:pPr>
                    </w:p>
                    <w:p w:rsidR="000F6D8F" w:rsidRPr="003C380B" w:rsidRDefault="000F6D8F" w:rsidP="000F6D8F">
                      <w:pPr>
                        <w:tabs>
                          <w:tab w:val="left" w:pos="3780"/>
                          <w:tab w:val="left" w:pos="7020"/>
                        </w:tabs>
                        <w:ind w:left="360"/>
                        <w:jc w:val="both"/>
                        <w:rPr>
                          <w:rFonts w:asciiTheme="minorHAnsi" w:hAnsiTheme="minorHAnsi" w:cs="Arial"/>
                          <w:b/>
                          <w:sz w:val="22"/>
                          <w:szCs w:val="22"/>
                        </w:rPr>
                      </w:pPr>
                      <w:r w:rsidRPr="003C380B">
                        <w:rPr>
                          <w:rFonts w:asciiTheme="minorHAnsi" w:hAnsiTheme="minorHAnsi" w:cs="Arial"/>
                          <w:b/>
                          <w:sz w:val="22"/>
                          <w:szCs w:val="22"/>
                        </w:rPr>
                        <w:t xml:space="preserve">Your procedure is scheduled </w:t>
                      </w:r>
                      <w:r w:rsidR="00ED6EF3" w:rsidRPr="003C380B">
                        <w:rPr>
                          <w:rFonts w:asciiTheme="minorHAnsi" w:hAnsiTheme="minorHAnsi" w:cs="Arial"/>
                          <w:b/>
                          <w:sz w:val="22"/>
                          <w:szCs w:val="22"/>
                        </w:rPr>
                        <w:t>on: _</w:t>
                      </w:r>
                      <w:r w:rsidRPr="003C380B">
                        <w:rPr>
                          <w:rFonts w:asciiTheme="minorHAnsi" w:hAnsiTheme="minorHAnsi" w:cs="Arial"/>
                          <w:b/>
                          <w:sz w:val="22"/>
                          <w:szCs w:val="22"/>
                        </w:rPr>
                        <w:t>________________(Date)</w:t>
                      </w:r>
                    </w:p>
                    <w:p w:rsidR="000F6D8F" w:rsidRPr="003C380B" w:rsidRDefault="000F6D8F" w:rsidP="000F6D8F">
                      <w:pPr>
                        <w:tabs>
                          <w:tab w:val="left" w:pos="3780"/>
                          <w:tab w:val="left" w:pos="7020"/>
                        </w:tabs>
                        <w:ind w:left="360"/>
                        <w:jc w:val="both"/>
                        <w:rPr>
                          <w:rFonts w:asciiTheme="minorHAnsi" w:hAnsiTheme="minorHAnsi" w:cs="Arial"/>
                          <w:b/>
                          <w:sz w:val="22"/>
                          <w:szCs w:val="22"/>
                        </w:rPr>
                      </w:pPr>
                    </w:p>
                    <w:p w:rsidR="000F6D8F" w:rsidRPr="003C380B" w:rsidRDefault="000F6D8F" w:rsidP="000F6D8F">
                      <w:pPr>
                        <w:tabs>
                          <w:tab w:val="left" w:pos="1080"/>
                          <w:tab w:val="left" w:pos="3780"/>
                          <w:tab w:val="left" w:pos="7020"/>
                        </w:tabs>
                        <w:ind w:left="360"/>
                        <w:jc w:val="both"/>
                        <w:rPr>
                          <w:rFonts w:asciiTheme="minorHAnsi" w:hAnsiTheme="minorHAnsi" w:cs="Arial"/>
                          <w:b/>
                          <w:sz w:val="22"/>
                          <w:szCs w:val="22"/>
                        </w:rPr>
                      </w:pPr>
                      <w:r w:rsidRPr="003C380B">
                        <w:rPr>
                          <w:rFonts w:asciiTheme="minorHAnsi" w:hAnsiTheme="minorHAnsi" w:cs="Arial"/>
                          <w:b/>
                          <w:sz w:val="22"/>
                          <w:szCs w:val="22"/>
                        </w:rPr>
                        <w:t>Please check in at the</w:t>
                      </w:r>
                      <w:r w:rsidR="00A56170" w:rsidRPr="003C380B">
                        <w:rPr>
                          <w:rFonts w:asciiTheme="minorHAnsi" w:hAnsiTheme="minorHAnsi" w:cs="Arial"/>
                          <w:b/>
                          <w:sz w:val="22"/>
                          <w:szCs w:val="22"/>
                        </w:rPr>
                        <w:t xml:space="preserve"> Reception desk at __________</w:t>
                      </w:r>
                      <w:r w:rsidRPr="003C380B">
                        <w:rPr>
                          <w:rFonts w:asciiTheme="minorHAnsi" w:hAnsiTheme="minorHAnsi" w:cs="Arial"/>
                          <w:b/>
                          <w:sz w:val="22"/>
                          <w:szCs w:val="22"/>
                        </w:rPr>
                        <w:t>. Your procedure is scheduled for ______</w:t>
                      </w:r>
                      <w:r w:rsidR="00A56170" w:rsidRPr="003C380B">
                        <w:rPr>
                          <w:rFonts w:asciiTheme="minorHAnsi" w:hAnsiTheme="minorHAnsi" w:cs="Arial"/>
                          <w:b/>
                          <w:sz w:val="22"/>
                          <w:szCs w:val="22"/>
                        </w:rPr>
                        <w:t>___</w:t>
                      </w:r>
                      <w:r w:rsidRPr="003C380B">
                        <w:rPr>
                          <w:rFonts w:asciiTheme="minorHAnsi" w:hAnsiTheme="minorHAnsi" w:cs="Arial"/>
                          <w:b/>
                          <w:sz w:val="22"/>
                          <w:szCs w:val="22"/>
                        </w:rPr>
                        <w:t>__.</w:t>
                      </w:r>
                    </w:p>
                    <w:p w:rsidR="000F6D8F" w:rsidRPr="00FB7AAE" w:rsidRDefault="000F6D8F" w:rsidP="000F6D8F">
                      <w:pPr>
                        <w:tabs>
                          <w:tab w:val="left" w:pos="3780"/>
                          <w:tab w:val="left" w:pos="7020"/>
                        </w:tabs>
                        <w:ind w:left="360"/>
                        <w:jc w:val="both"/>
                        <w:rPr>
                          <w:rFonts w:ascii="Goudy" w:hAnsi="Goudy" w:cs="Arial"/>
                          <w:sz w:val="22"/>
                          <w:szCs w:val="22"/>
                        </w:rPr>
                      </w:pPr>
                    </w:p>
                    <w:p w:rsidR="000F6D8F" w:rsidRPr="001C7792" w:rsidRDefault="000F6D8F" w:rsidP="000F6D8F">
                      <w:pPr>
                        <w:tabs>
                          <w:tab w:val="left" w:pos="3780"/>
                          <w:tab w:val="left" w:pos="7020"/>
                        </w:tabs>
                        <w:jc w:val="both"/>
                        <w:rPr>
                          <w:rFonts w:ascii="Arial" w:hAnsi="Arial" w:cs="Arial"/>
                          <w:sz w:val="22"/>
                          <w:szCs w:val="22"/>
                        </w:rPr>
                      </w:pPr>
                      <w:r>
                        <w:rPr>
                          <w:rFonts w:ascii="Arial" w:hAnsi="Arial" w:cs="Arial"/>
                          <w:sz w:val="22"/>
                          <w:szCs w:val="22"/>
                        </w:rPr>
                        <w:t xml:space="preserve">    </w:t>
                      </w:r>
                    </w:p>
                  </w:txbxContent>
                </v:textbox>
                <w10:wrap type="square"/>
              </v:shape>
            </w:pict>
          </mc:Fallback>
        </mc:AlternateContent>
      </w:r>
      <w:r w:rsidR="0064125E">
        <w:rPr>
          <w:rFonts w:ascii="Calibri" w:hAnsi="Calibri" w:cs="Arial"/>
          <w:b/>
          <w:i/>
          <w:color w:val="00B0F0"/>
          <w:sz w:val="28"/>
        </w:rPr>
        <w:t>Magnesium Citrate</w:t>
      </w:r>
    </w:p>
    <w:p w:rsidR="003C380B" w:rsidRPr="003C380B" w:rsidRDefault="003C380B" w:rsidP="000F6D8F">
      <w:pPr>
        <w:shd w:val="clear" w:color="auto" w:fill="FFFFFF"/>
        <w:tabs>
          <w:tab w:val="left" w:pos="7380"/>
        </w:tabs>
        <w:ind w:hanging="180"/>
        <w:jc w:val="center"/>
        <w:rPr>
          <w:rFonts w:ascii="Calibri" w:hAnsi="Calibri" w:cs="Arial"/>
          <w:b/>
          <w:i/>
          <w:color w:val="00B0F0"/>
        </w:rPr>
      </w:pPr>
    </w:p>
    <w:p w:rsidR="000F6D8F" w:rsidRPr="004177C3" w:rsidRDefault="000F6D8F" w:rsidP="000F6D8F">
      <w:pPr>
        <w:tabs>
          <w:tab w:val="left" w:pos="7380"/>
        </w:tabs>
        <w:rPr>
          <w:rFonts w:ascii="Calibri" w:hAnsi="Calibri" w:cs="Arial"/>
          <w:sz w:val="22"/>
          <w:szCs w:val="22"/>
        </w:rPr>
      </w:pPr>
      <w:r w:rsidRPr="004177C3">
        <w:rPr>
          <w:rFonts w:ascii="Calibri" w:hAnsi="Calibri"/>
          <w:noProof/>
        </w:rPr>
        <mc:AlternateContent>
          <mc:Choice Requires="wps">
            <w:drawing>
              <wp:anchor distT="0" distB="0" distL="114300" distR="114300" simplePos="0" relativeHeight="251655680" behindDoc="0" locked="0" layoutInCell="1" allowOverlap="1" wp14:anchorId="0F3B925B" wp14:editId="7B6A5B23">
                <wp:simplePos x="0" y="0"/>
                <wp:positionH relativeFrom="column">
                  <wp:posOffset>-342900</wp:posOffset>
                </wp:positionH>
                <wp:positionV relativeFrom="paragraph">
                  <wp:posOffset>66675</wp:posOffset>
                </wp:positionV>
                <wp:extent cx="70866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64254"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R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57NZ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"/>
            </w:pict>
          </mc:Fallback>
        </mc:AlternateContent>
      </w:r>
    </w:p>
    <w:p w:rsidR="000F6D8F" w:rsidRPr="004177C3" w:rsidRDefault="000F6D8F" w:rsidP="000F6D8F">
      <w:pPr>
        <w:tabs>
          <w:tab w:val="left" w:pos="3780"/>
          <w:tab w:val="left" w:pos="7020"/>
        </w:tabs>
        <w:ind w:left="360" w:hanging="360"/>
        <w:rPr>
          <w:rFonts w:ascii="Calibri" w:hAnsi="Calibri" w:cs="Arial"/>
          <w:b/>
          <w:i/>
        </w:rPr>
      </w:pPr>
      <w:r w:rsidRPr="004177C3">
        <w:rPr>
          <w:rFonts w:ascii="Calibri" w:hAnsi="Calibri" w:cs="Arial"/>
          <w:b/>
          <w:i/>
        </w:rPr>
        <w:t>Pre-Procedure Information:</w:t>
      </w:r>
    </w:p>
    <w:p w:rsidR="003C380B" w:rsidRPr="003C380B" w:rsidRDefault="003C380B" w:rsidP="003C380B">
      <w:pPr>
        <w:numPr>
          <w:ilvl w:val="0"/>
          <w:numId w:val="2"/>
        </w:numPr>
        <w:tabs>
          <w:tab w:val="left" w:pos="3780"/>
          <w:tab w:val="left" w:pos="7020"/>
        </w:tabs>
        <w:jc w:val="both"/>
        <w:rPr>
          <w:rFonts w:ascii="Calibri" w:hAnsi="Calibri" w:cs="Arial"/>
          <w:b/>
          <w:sz w:val="22"/>
          <w:szCs w:val="22"/>
        </w:rPr>
      </w:pPr>
      <w:r w:rsidRPr="003C380B">
        <w:rPr>
          <w:rFonts w:ascii="Calibri" w:hAnsi="Calibri" w:cs="Arial"/>
          <w:b/>
          <w:i/>
          <w:sz w:val="22"/>
          <w:szCs w:val="22"/>
        </w:rPr>
        <w:t>Harmony Surgery Center is located at</w:t>
      </w:r>
      <w:r w:rsidRPr="003C380B">
        <w:rPr>
          <w:rFonts w:ascii="Calibri" w:hAnsi="Calibri" w:cs="Arial"/>
          <w:sz w:val="22"/>
          <w:szCs w:val="22"/>
        </w:rPr>
        <w:t>:</w:t>
      </w:r>
    </w:p>
    <w:p w:rsidR="003C380B" w:rsidRPr="003C380B" w:rsidRDefault="003C380B" w:rsidP="003C380B">
      <w:pPr>
        <w:tabs>
          <w:tab w:val="left" w:pos="3780"/>
          <w:tab w:val="left" w:pos="7020"/>
        </w:tabs>
        <w:ind w:left="720"/>
        <w:jc w:val="both"/>
        <w:rPr>
          <w:rFonts w:ascii="Calibri" w:hAnsi="Calibri" w:cs="Arial"/>
          <w:sz w:val="22"/>
          <w:szCs w:val="22"/>
        </w:rPr>
      </w:pPr>
      <w:r w:rsidRPr="003C380B">
        <w:rPr>
          <w:rFonts w:ascii="Calibri" w:hAnsi="Calibri" w:cs="Arial"/>
          <w:sz w:val="22"/>
          <w:szCs w:val="22"/>
        </w:rPr>
        <w:t>2127 East Harmony Road, Suite 200</w:t>
      </w:r>
    </w:p>
    <w:p w:rsidR="003C380B" w:rsidRPr="003C380B" w:rsidRDefault="003C380B" w:rsidP="003C380B">
      <w:pPr>
        <w:tabs>
          <w:tab w:val="left" w:pos="3780"/>
          <w:tab w:val="left" w:pos="7020"/>
        </w:tabs>
        <w:ind w:left="720"/>
        <w:jc w:val="both"/>
        <w:rPr>
          <w:rFonts w:ascii="Calibri" w:hAnsi="Calibri" w:cs="Arial"/>
          <w:sz w:val="22"/>
          <w:szCs w:val="22"/>
        </w:rPr>
      </w:pPr>
      <w:r w:rsidRPr="003C380B">
        <w:rPr>
          <w:rFonts w:ascii="Calibri" w:hAnsi="Calibri" w:cs="Arial"/>
          <w:sz w:val="22"/>
          <w:szCs w:val="22"/>
        </w:rPr>
        <w:t>Fort Collins, CO 80528</w:t>
      </w:r>
    </w:p>
    <w:p w:rsidR="003C380B" w:rsidRPr="003C380B" w:rsidRDefault="00895C8C" w:rsidP="003C380B">
      <w:pPr>
        <w:tabs>
          <w:tab w:val="left" w:pos="3780"/>
          <w:tab w:val="left" w:pos="7020"/>
        </w:tabs>
        <w:ind w:left="720"/>
        <w:jc w:val="both"/>
        <w:rPr>
          <w:rFonts w:ascii="Calibri" w:hAnsi="Calibri" w:cs="Arial"/>
          <w:sz w:val="22"/>
          <w:szCs w:val="22"/>
        </w:rPr>
      </w:pPr>
      <w:r>
        <w:rPr>
          <w:rFonts w:ascii="Calibri" w:hAnsi="Calibri" w:cs="Arial"/>
          <w:sz w:val="22"/>
          <w:szCs w:val="22"/>
        </w:rPr>
        <w:t>Scheduling</w:t>
      </w:r>
      <w:r w:rsidR="00B432D9">
        <w:rPr>
          <w:rFonts w:ascii="Calibri" w:hAnsi="Calibri" w:cs="Arial"/>
          <w:sz w:val="22"/>
          <w:szCs w:val="22"/>
        </w:rPr>
        <w:t xml:space="preserve">: </w:t>
      </w:r>
      <w:r w:rsidR="00B432D9" w:rsidRPr="003C380B">
        <w:rPr>
          <w:rFonts w:ascii="Calibri" w:hAnsi="Calibri" w:cs="Arial"/>
          <w:sz w:val="22"/>
          <w:szCs w:val="22"/>
        </w:rPr>
        <w:t>(</w:t>
      </w:r>
      <w:r w:rsidR="003C380B" w:rsidRPr="003C380B">
        <w:rPr>
          <w:rFonts w:ascii="Calibri" w:hAnsi="Calibri" w:cs="Arial"/>
          <w:sz w:val="22"/>
          <w:szCs w:val="22"/>
        </w:rPr>
        <w:t>970) 297-6367</w:t>
      </w:r>
    </w:p>
    <w:p w:rsidR="003C380B" w:rsidRPr="003C380B" w:rsidRDefault="003C380B" w:rsidP="003C380B">
      <w:pPr>
        <w:tabs>
          <w:tab w:val="left" w:pos="3780"/>
          <w:tab w:val="left" w:pos="7020"/>
        </w:tabs>
        <w:ind w:left="720"/>
        <w:jc w:val="both"/>
        <w:rPr>
          <w:rStyle w:val="Hyperlink"/>
          <w:rFonts w:ascii="Calibri" w:hAnsi="Calibri" w:cs="Arial"/>
          <w:sz w:val="22"/>
          <w:szCs w:val="22"/>
        </w:rPr>
      </w:pPr>
      <w:r w:rsidRPr="003C380B">
        <w:rPr>
          <w:rFonts w:ascii="Calibri" w:hAnsi="Calibri" w:cs="Arial"/>
          <w:sz w:val="22"/>
          <w:szCs w:val="22"/>
        </w:rPr>
        <w:t xml:space="preserve">If you need directions to our facility, please visit our website at </w:t>
      </w:r>
      <w:hyperlink r:id="rId10" w:history="1">
        <w:r w:rsidRPr="003C380B">
          <w:rPr>
            <w:rStyle w:val="Hyperlink"/>
            <w:rFonts w:ascii="Calibri" w:hAnsi="Calibri" w:cs="Arial"/>
            <w:sz w:val="22"/>
            <w:szCs w:val="22"/>
          </w:rPr>
          <w:t>www.harmonyasc.com</w:t>
        </w:r>
      </w:hyperlink>
    </w:p>
    <w:p w:rsidR="003C380B" w:rsidRPr="003C380B" w:rsidRDefault="003C380B" w:rsidP="003C380B">
      <w:pPr>
        <w:tabs>
          <w:tab w:val="left" w:pos="3780"/>
          <w:tab w:val="left" w:pos="7020"/>
        </w:tabs>
        <w:ind w:left="720"/>
        <w:jc w:val="both"/>
        <w:rPr>
          <w:rFonts w:ascii="Calibri" w:hAnsi="Calibri" w:cs="Arial"/>
          <w:sz w:val="22"/>
          <w:szCs w:val="22"/>
        </w:rPr>
      </w:pPr>
    </w:p>
    <w:p w:rsidR="003C380B" w:rsidRPr="00B16DE8" w:rsidRDefault="006D3D07" w:rsidP="000873CF">
      <w:pPr>
        <w:numPr>
          <w:ilvl w:val="0"/>
          <w:numId w:val="2"/>
        </w:numPr>
        <w:tabs>
          <w:tab w:val="left" w:pos="3780"/>
          <w:tab w:val="left" w:pos="7020"/>
        </w:tabs>
        <w:jc w:val="both"/>
        <w:rPr>
          <w:rFonts w:ascii="Calibri" w:hAnsi="Calibri" w:cs="Arial"/>
          <w:b/>
          <w:i/>
          <w:highlight w:val="yellow"/>
        </w:rPr>
      </w:pPr>
      <w:r w:rsidRPr="008A5FF4">
        <w:rPr>
          <w:rFonts w:ascii="Calibri" w:hAnsi="Calibri" w:cs="Arial"/>
          <w:sz w:val="22"/>
          <w:szCs w:val="22"/>
          <w:highlight w:val="yellow"/>
        </w:rPr>
        <w:t>**</w:t>
      </w:r>
      <w:r w:rsidR="003C380B" w:rsidRPr="008A5FF4">
        <w:rPr>
          <w:rFonts w:ascii="Calibri" w:hAnsi="Calibri" w:cs="Arial"/>
          <w:sz w:val="22"/>
          <w:szCs w:val="22"/>
          <w:highlight w:val="yellow"/>
        </w:rPr>
        <w:t xml:space="preserve">Please go online to </w:t>
      </w:r>
      <w:hyperlink r:id="rId11" w:history="1">
        <w:r w:rsidR="003C380B" w:rsidRPr="008A5FF4">
          <w:rPr>
            <w:rStyle w:val="Hyperlink"/>
            <w:rFonts w:ascii="Calibri" w:hAnsi="Calibri" w:cs="Arial"/>
            <w:sz w:val="22"/>
            <w:szCs w:val="22"/>
            <w:highlight w:val="yellow"/>
          </w:rPr>
          <w:t>www.harmonyasc.com</w:t>
        </w:r>
      </w:hyperlink>
      <w:r w:rsidR="003C380B" w:rsidRPr="008A5FF4">
        <w:rPr>
          <w:rFonts w:ascii="Calibri" w:hAnsi="Calibri" w:cs="Arial"/>
          <w:sz w:val="22"/>
          <w:szCs w:val="22"/>
          <w:highlight w:val="yellow"/>
        </w:rPr>
        <w:t xml:space="preserve">  and fill out the </w:t>
      </w:r>
      <w:r w:rsidR="003C380B" w:rsidRPr="008A5FF4">
        <w:rPr>
          <w:rFonts w:ascii="Calibri" w:hAnsi="Calibri" w:cs="Arial"/>
          <w:b/>
          <w:sz w:val="22"/>
          <w:szCs w:val="22"/>
          <w:highlight w:val="yellow"/>
        </w:rPr>
        <w:t>Health History and Medication List</w:t>
      </w:r>
      <w:r w:rsidR="003C380B" w:rsidRPr="008A5FF4">
        <w:rPr>
          <w:rFonts w:ascii="Calibri" w:hAnsi="Calibri" w:cs="Arial"/>
          <w:sz w:val="22"/>
          <w:szCs w:val="22"/>
          <w:highlight w:val="yellow"/>
        </w:rPr>
        <w:t xml:space="preserve">.  </w:t>
      </w:r>
      <w:r w:rsidR="00427BC2" w:rsidRPr="008A5FF4">
        <w:rPr>
          <w:rFonts w:ascii="Calibri" w:hAnsi="Calibri" w:cs="Arial"/>
          <w:sz w:val="22"/>
          <w:szCs w:val="22"/>
          <w:highlight w:val="yellow"/>
        </w:rPr>
        <w:t xml:space="preserve">From the website, you will click on </w:t>
      </w:r>
      <w:r w:rsidR="00427BC2" w:rsidRPr="008A5FF4">
        <w:rPr>
          <w:rFonts w:ascii="Calibri" w:hAnsi="Calibri" w:cs="Arial"/>
          <w:i/>
          <w:sz w:val="22"/>
          <w:szCs w:val="22"/>
          <w:highlight w:val="yellow"/>
        </w:rPr>
        <w:t xml:space="preserve">Patient </w:t>
      </w:r>
      <w:r w:rsidR="00ED6EF3">
        <w:rPr>
          <w:rFonts w:ascii="Calibri" w:hAnsi="Calibri" w:cs="Arial"/>
          <w:i/>
          <w:sz w:val="22"/>
          <w:szCs w:val="22"/>
          <w:highlight w:val="yellow"/>
        </w:rPr>
        <w:t>Registration</w:t>
      </w:r>
      <w:r w:rsidR="00427BC2" w:rsidRPr="008A5FF4">
        <w:rPr>
          <w:rFonts w:ascii="Calibri" w:hAnsi="Calibri" w:cs="Arial"/>
          <w:sz w:val="22"/>
          <w:szCs w:val="22"/>
          <w:highlight w:val="yellow"/>
        </w:rPr>
        <w:t xml:space="preserve"> and then click on the </w:t>
      </w:r>
      <w:hyperlink r:id="rId12" w:history="1">
        <w:r w:rsidR="00427BC2" w:rsidRPr="00ED6EF3">
          <w:rPr>
            <w:rStyle w:val="Hyperlink"/>
            <w:rFonts w:ascii="Calibri" w:hAnsi="Calibri" w:cs="Arial"/>
            <w:i/>
            <w:sz w:val="22"/>
            <w:szCs w:val="22"/>
            <w:highlight w:val="yellow"/>
          </w:rPr>
          <w:t>Health History and Medications List</w:t>
        </w:r>
      </w:hyperlink>
      <w:r w:rsidR="00427BC2" w:rsidRPr="008A5FF4">
        <w:rPr>
          <w:rFonts w:ascii="Calibri" w:hAnsi="Calibri" w:cs="Arial"/>
          <w:sz w:val="22"/>
          <w:szCs w:val="22"/>
          <w:highlight w:val="yellow"/>
        </w:rPr>
        <w:t xml:space="preserve">.  </w:t>
      </w:r>
      <w:r w:rsidR="003C380B" w:rsidRPr="008A5FF4">
        <w:rPr>
          <w:rFonts w:ascii="Calibri" w:hAnsi="Calibri" w:cs="Arial"/>
          <w:sz w:val="22"/>
          <w:szCs w:val="22"/>
          <w:highlight w:val="yellow"/>
        </w:rPr>
        <w:t xml:space="preserve">Please fill out this form online and submit it </w:t>
      </w:r>
      <w:r w:rsidR="003C380B" w:rsidRPr="008A5FF4">
        <w:rPr>
          <w:rFonts w:ascii="Calibri" w:hAnsi="Calibri" w:cs="Arial"/>
          <w:b/>
          <w:sz w:val="22"/>
          <w:szCs w:val="22"/>
          <w:highlight w:val="yellow"/>
        </w:rPr>
        <w:t>prior</w:t>
      </w:r>
      <w:r w:rsidR="003C380B" w:rsidRPr="008A5FF4">
        <w:rPr>
          <w:rFonts w:ascii="Calibri" w:hAnsi="Calibri" w:cs="Arial"/>
          <w:sz w:val="22"/>
          <w:szCs w:val="22"/>
          <w:highlight w:val="yellow"/>
        </w:rPr>
        <w:t xml:space="preserve"> to your date of service.</w:t>
      </w:r>
      <w:r w:rsidR="00504BBC" w:rsidRPr="00504BBC">
        <w:rPr>
          <w:rFonts w:asciiTheme="minorHAnsi" w:hAnsiTheme="minorHAnsi" w:cs="Arial"/>
          <w:sz w:val="22"/>
          <w:szCs w:val="22"/>
          <w:highlight w:val="yellow"/>
        </w:rPr>
        <w:t xml:space="preserve"> </w:t>
      </w:r>
      <w:r w:rsidR="00504BBC" w:rsidRPr="00B16DE8">
        <w:rPr>
          <w:rFonts w:asciiTheme="minorHAnsi" w:hAnsiTheme="minorHAnsi" w:cs="Arial"/>
          <w:b/>
          <w:sz w:val="22"/>
          <w:szCs w:val="22"/>
          <w:highlight w:val="yellow"/>
        </w:rPr>
        <w:t>Please see last page of this packet for detailed instructions on how to complete your online registration.</w:t>
      </w:r>
      <w:r w:rsidR="003C380B" w:rsidRPr="00B16DE8">
        <w:rPr>
          <w:rFonts w:ascii="Calibri" w:hAnsi="Calibri" w:cs="Arial"/>
          <w:b/>
          <w:sz w:val="22"/>
          <w:szCs w:val="22"/>
          <w:highlight w:val="yellow"/>
        </w:rPr>
        <w:t xml:space="preserve">  </w:t>
      </w:r>
    </w:p>
    <w:p w:rsidR="003C380B" w:rsidRPr="003C380B" w:rsidRDefault="003C380B" w:rsidP="003C380B">
      <w:pPr>
        <w:tabs>
          <w:tab w:val="left" w:pos="3780"/>
          <w:tab w:val="left" w:pos="7020"/>
        </w:tabs>
        <w:jc w:val="both"/>
        <w:rPr>
          <w:rFonts w:ascii="Calibri" w:hAnsi="Calibri" w:cs="Arial"/>
          <w:sz w:val="22"/>
          <w:szCs w:val="22"/>
        </w:rPr>
      </w:pPr>
      <w:bookmarkStart w:id="0" w:name="_GoBack"/>
      <w:bookmarkEnd w:id="0"/>
    </w:p>
    <w:p w:rsidR="003C380B" w:rsidRPr="003C380B" w:rsidRDefault="003C380B" w:rsidP="003C380B">
      <w:pPr>
        <w:numPr>
          <w:ilvl w:val="0"/>
          <w:numId w:val="2"/>
        </w:numPr>
        <w:tabs>
          <w:tab w:val="left" w:pos="3780"/>
          <w:tab w:val="left" w:pos="7020"/>
        </w:tabs>
        <w:jc w:val="both"/>
        <w:rPr>
          <w:rFonts w:ascii="Calibri" w:hAnsi="Calibri" w:cs="Arial"/>
          <w:b/>
          <w:i/>
          <w:sz w:val="22"/>
          <w:szCs w:val="22"/>
          <w:u w:val="single"/>
        </w:rPr>
      </w:pPr>
      <w:r w:rsidRPr="003C380B">
        <w:rPr>
          <w:rFonts w:ascii="Calibri" w:hAnsi="Calibri" w:cs="Arial"/>
          <w:b/>
          <w:i/>
          <w:sz w:val="22"/>
          <w:szCs w:val="22"/>
          <w:u w:val="single"/>
        </w:rPr>
        <w:t>Please Remember</w:t>
      </w:r>
    </w:p>
    <w:p w:rsidR="003C380B" w:rsidRPr="003C380B" w:rsidRDefault="003C380B" w:rsidP="003C380B">
      <w:pPr>
        <w:tabs>
          <w:tab w:val="left" w:pos="3780"/>
          <w:tab w:val="left" w:pos="7020"/>
        </w:tabs>
        <w:ind w:left="720"/>
        <w:jc w:val="both"/>
        <w:rPr>
          <w:rFonts w:ascii="Calibri" w:hAnsi="Calibri" w:cs="Arial"/>
          <w:b/>
          <w:sz w:val="22"/>
          <w:szCs w:val="22"/>
        </w:rPr>
      </w:pPr>
      <w:r w:rsidRPr="003C380B">
        <w:rPr>
          <w:rFonts w:ascii="Calibri" w:hAnsi="Calibri" w:cs="Arial"/>
          <w:b/>
          <w:i/>
          <w:sz w:val="22"/>
          <w:szCs w:val="22"/>
          <w:highlight w:val="yellow"/>
        </w:rPr>
        <w:t>You must have a driver to take you home.  Your driver will need to be 18 years of age or older</w:t>
      </w:r>
      <w:r w:rsidR="00ED3BCE">
        <w:rPr>
          <w:rFonts w:ascii="Calibri" w:hAnsi="Calibri" w:cs="Arial"/>
          <w:b/>
          <w:i/>
          <w:sz w:val="22"/>
          <w:szCs w:val="22"/>
          <w:highlight w:val="yellow"/>
        </w:rPr>
        <w:t xml:space="preserve"> and must be willing to sign you out as your responsible party</w:t>
      </w:r>
      <w:r w:rsidRPr="003C380B">
        <w:rPr>
          <w:rFonts w:ascii="Calibri" w:hAnsi="Calibri" w:cs="Arial"/>
          <w:b/>
          <w:i/>
          <w:sz w:val="22"/>
          <w:szCs w:val="22"/>
          <w:highlight w:val="yellow"/>
        </w:rPr>
        <w:t>.</w:t>
      </w:r>
      <w:r w:rsidRPr="003C380B">
        <w:rPr>
          <w:rFonts w:ascii="Calibri" w:hAnsi="Calibri" w:cs="Arial"/>
          <w:b/>
          <w:i/>
          <w:sz w:val="22"/>
          <w:szCs w:val="22"/>
        </w:rPr>
        <w:t xml:space="preserve"> You will not be permitted to drive or take a cab home. If you do not have a driver your appointment will be cancelled</w:t>
      </w:r>
      <w:r w:rsidRPr="003C380B">
        <w:rPr>
          <w:rFonts w:ascii="Calibri" w:hAnsi="Calibri" w:cs="Arial"/>
          <w:b/>
          <w:sz w:val="22"/>
          <w:szCs w:val="22"/>
        </w:rPr>
        <w:t>.</w:t>
      </w:r>
      <w:r w:rsidR="00FD03A5" w:rsidRPr="00FD03A5">
        <w:rPr>
          <w:rFonts w:ascii="Calibri" w:hAnsi="Calibri" w:cs="Arial"/>
          <w:b/>
          <w:i/>
          <w:sz w:val="22"/>
          <w:szCs w:val="22"/>
          <w:highlight w:val="yellow"/>
        </w:rPr>
        <w:t xml:space="preserve"> </w:t>
      </w:r>
    </w:p>
    <w:p w:rsidR="003C380B" w:rsidRPr="003C380B" w:rsidRDefault="003C380B" w:rsidP="003C380B">
      <w:pPr>
        <w:tabs>
          <w:tab w:val="left" w:pos="3780"/>
          <w:tab w:val="left" w:pos="7020"/>
        </w:tabs>
        <w:jc w:val="both"/>
        <w:rPr>
          <w:rFonts w:ascii="Calibri" w:hAnsi="Calibri" w:cs="Arial"/>
          <w:sz w:val="22"/>
          <w:szCs w:val="22"/>
        </w:rPr>
      </w:pPr>
    </w:p>
    <w:p w:rsidR="003C380B" w:rsidRPr="003C380B" w:rsidRDefault="003C380B" w:rsidP="003C380B">
      <w:pPr>
        <w:numPr>
          <w:ilvl w:val="0"/>
          <w:numId w:val="2"/>
        </w:numPr>
        <w:tabs>
          <w:tab w:val="left" w:pos="3780"/>
          <w:tab w:val="left" w:pos="7020"/>
        </w:tabs>
        <w:jc w:val="both"/>
        <w:rPr>
          <w:rFonts w:ascii="Calibri" w:hAnsi="Calibri" w:cs="Arial"/>
          <w:sz w:val="22"/>
          <w:szCs w:val="22"/>
        </w:rPr>
      </w:pPr>
      <w:r w:rsidRPr="003C380B">
        <w:rPr>
          <w:rFonts w:ascii="Calibri" w:hAnsi="Calibri" w:cs="Arial"/>
          <w:sz w:val="22"/>
          <w:szCs w:val="22"/>
        </w:rPr>
        <w:t>Please leave all jewelry and valuables at home.</w:t>
      </w:r>
    </w:p>
    <w:p w:rsidR="003C380B" w:rsidRPr="003C380B" w:rsidRDefault="003C380B" w:rsidP="003C380B">
      <w:pPr>
        <w:tabs>
          <w:tab w:val="left" w:pos="3780"/>
          <w:tab w:val="left" w:pos="7020"/>
        </w:tabs>
        <w:jc w:val="both"/>
        <w:rPr>
          <w:rFonts w:ascii="Calibri" w:hAnsi="Calibri" w:cs="Arial"/>
          <w:sz w:val="22"/>
          <w:szCs w:val="22"/>
        </w:rPr>
      </w:pPr>
    </w:p>
    <w:p w:rsidR="003C380B" w:rsidRPr="003C380B" w:rsidRDefault="003C380B" w:rsidP="003C380B">
      <w:pPr>
        <w:numPr>
          <w:ilvl w:val="0"/>
          <w:numId w:val="2"/>
        </w:numPr>
        <w:tabs>
          <w:tab w:val="left" w:pos="3780"/>
          <w:tab w:val="left" w:pos="7020"/>
        </w:tabs>
        <w:jc w:val="both"/>
        <w:rPr>
          <w:rFonts w:ascii="Calibri" w:hAnsi="Calibri" w:cs="Arial"/>
          <w:sz w:val="22"/>
          <w:szCs w:val="22"/>
        </w:rPr>
      </w:pPr>
      <w:r w:rsidRPr="003C380B">
        <w:rPr>
          <w:rFonts w:ascii="Calibri" w:hAnsi="Calibri" w:cs="Arial"/>
          <w:sz w:val="22"/>
          <w:szCs w:val="22"/>
        </w:rPr>
        <w:t xml:space="preserve">Please bring your </w:t>
      </w:r>
      <w:r w:rsidRPr="003C380B">
        <w:rPr>
          <w:rFonts w:ascii="Calibri" w:hAnsi="Calibri" w:cs="Arial"/>
          <w:b/>
          <w:sz w:val="22"/>
          <w:szCs w:val="22"/>
          <w:u w:val="single"/>
        </w:rPr>
        <w:t>Insurance Card</w:t>
      </w:r>
      <w:r w:rsidRPr="003C380B">
        <w:rPr>
          <w:rFonts w:ascii="Calibri" w:hAnsi="Calibri" w:cs="Arial"/>
          <w:sz w:val="22"/>
          <w:szCs w:val="22"/>
        </w:rPr>
        <w:t xml:space="preserve"> and a </w:t>
      </w:r>
      <w:r w:rsidRPr="003C380B">
        <w:rPr>
          <w:rFonts w:ascii="Calibri" w:hAnsi="Calibri" w:cs="Arial"/>
          <w:b/>
          <w:sz w:val="22"/>
          <w:szCs w:val="22"/>
          <w:u w:val="single"/>
        </w:rPr>
        <w:t>Photo ID</w:t>
      </w:r>
      <w:r w:rsidRPr="003C380B">
        <w:rPr>
          <w:rFonts w:ascii="Calibri" w:hAnsi="Calibri" w:cs="Arial"/>
          <w:sz w:val="22"/>
          <w:szCs w:val="22"/>
        </w:rPr>
        <w:t xml:space="preserve"> (driver’s license, passport or military ID).</w:t>
      </w:r>
    </w:p>
    <w:p w:rsidR="003C380B" w:rsidRPr="003C380B" w:rsidRDefault="003C380B" w:rsidP="003C380B">
      <w:pPr>
        <w:pStyle w:val="ListParagraph"/>
        <w:jc w:val="both"/>
        <w:rPr>
          <w:rFonts w:ascii="Calibri" w:hAnsi="Calibri" w:cs="Arial"/>
          <w:sz w:val="22"/>
          <w:szCs w:val="22"/>
        </w:rPr>
      </w:pPr>
    </w:p>
    <w:p w:rsidR="003C380B" w:rsidRPr="003C380B" w:rsidRDefault="003C380B" w:rsidP="003C380B">
      <w:pPr>
        <w:numPr>
          <w:ilvl w:val="0"/>
          <w:numId w:val="2"/>
        </w:numPr>
        <w:tabs>
          <w:tab w:val="left" w:pos="3780"/>
          <w:tab w:val="left" w:pos="7020"/>
        </w:tabs>
        <w:jc w:val="both"/>
        <w:rPr>
          <w:rFonts w:ascii="Calibri" w:hAnsi="Calibri" w:cs="Arial"/>
          <w:sz w:val="22"/>
          <w:szCs w:val="22"/>
        </w:rPr>
      </w:pPr>
      <w:r w:rsidRPr="003C380B">
        <w:rPr>
          <w:rFonts w:ascii="Calibri" w:hAnsi="Calibri" w:cs="Arial"/>
          <w:sz w:val="22"/>
          <w:szCs w:val="22"/>
        </w:rPr>
        <w:t xml:space="preserve">If you need to cancel or reschedule your procedure for any reason, please call our scheduling department at 970-297-6367.  If you cancel with </w:t>
      </w:r>
      <w:r w:rsidR="00233039">
        <w:rPr>
          <w:rFonts w:ascii="Calibri" w:hAnsi="Calibri" w:cs="Arial"/>
          <w:sz w:val="22"/>
          <w:szCs w:val="22"/>
        </w:rPr>
        <w:t xml:space="preserve">less than a </w:t>
      </w:r>
      <w:r w:rsidR="00ED6EF3">
        <w:rPr>
          <w:rFonts w:ascii="Calibri" w:hAnsi="Calibri" w:cs="Arial"/>
          <w:sz w:val="22"/>
          <w:szCs w:val="22"/>
        </w:rPr>
        <w:t>72</w:t>
      </w:r>
      <w:r w:rsidR="00ED6EF3" w:rsidRPr="003C380B">
        <w:rPr>
          <w:rFonts w:ascii="Calibri" w:hAnsi="Calibri" w:cs="Arial"/>
          <w:sz w:val="22"/>
          <w:szCs w:val="22"/>
        </w:rPr>
        <w:t>-hour</w:t>
      </w:r>
      <w:r w:rsidRPr="003C380B">
        <w:rPr>
          <w:rFonts w:ascii="Calibri" w:hAnsi="Calibri" w:cs="Arial"/>
          <w:sz w:val="22"/>
          <w:szCs w:val="22"/>
        </w:rPr>
        <w:t xml:space="preserve"> notice before your procedure you may be charged a $300.00 cancellation fee.</w:t>
      </w:r>
    </w:p>
    <w:p w:rsidR="003C380B" w:rsidRPr="003C380B" w:rsidRDefault="003C380B" w:rsidP="003C380B">
      <w:pPr>
        <w:tabs>
          <w:tab w:val="left" w:pos="3780"/>
          <w:tab w:val="left" w:pos="7020"/>
        </w:tabs>
        <w:ind w:left="360" w:hanging="360"/>
        <w:jc w:val="both"/>
        <w:rPr>
          <w:rFonts w:ascii="Calibri" w:hAnsi="Calibri" w:cs="Arial"/>
          <w:b/>
          <w:i/>
          <w:sz w:val="22"/>
          <w:szCs w:val="22"/>
        </w:rPr>
      </w:pPr>
    </w:p>
    <w:p w:rsidR="003C380B" w:rsidRDefault="003C380B" w:rsidP="003C380B">
      <w:pPr>
        <w:tabs>
          <w:tab w:val="left" w:pos="3780"/>
          <w:tab w:val="left" w:pos="7020"/>
        </w:tabs>
        <w:ind w:left="360" w:hanging="360"/>
        <w:jc w:val="both"/>
        <w:rPr>
          <w:rFonts w:ascii="Calibri" w:hAnsi="Calibri" w:cs="Arial"/>
          <w:b/>
          <w:i/>
          <w:sz w:val="22"/>
          <w:szCs w:val="22"/>
        </w:rPr>
      </w:pPr>
    </w:p>
    <w:p w:rsidR="003C380B" w:rsidRPr="003C380B" w:rsidRDefault="003C380B" w:rsidP="003C380B">
      <w:pPr>
        <w:tabs>
          <w:tab w:val="left" w:pos="3780"/>
          <w:tab w:val="left" w:pos="7020"/>
        </w:tabs>
        <w:ind w:left="360" w:hanging="360"/>
        <w:jc w:val="both"/>
        <w:rPr>
          <w:rFonts w:ascii="Calibri" w:hAnsi="Calibri" w:cs="Arial"/>
          <w:b/>
          <w:i/>
          <w:sz w:val="22"/>
          <w:szCs w:val="22"/>
        </w:rPr>
      </w:pPr>
      <w:r w:rsidRPr="003C380B">
        <w:rPr>
          <w:rFonts w:ascii="Calibri" w:hAnsi="Calibri" w:cs="Arial"/>
          <w:b/>
          <w:i/>
          <w:sz w:val="22"/>
          <w:szCs w:val="22"/>
        </w:rPr>
        <w:t>General Information:</w:t>
      </w:r>
    </w:p>
    <w:p w:rsidR="003C380B" w:rsidRPr="003C380B" w:rsidRDefault="003C380B" w:rsidP="003C380B">
      <w:pPr>
        <w:tabs>
          <w:tab w:val="left" w:pos="3780"/>
          <w:tab w:val="left" w:pos="7020"/>
        </w:tabs>
        <w:ind w:left="360"/>
        <w:jc w:val="both"/>
        <w:rPr>
          <w:rFonts w:ascii="Calibri" w:hAnsi="Calibri" w:cs="Arial"/>
          <w:sz w:val="22"/>
          <w:szCs w:val="22"/>
        </w:rPr>
      </w:pPr>
    </w:p>
    <w:p w:rsidR="003C380B" w:rsidRPr="003C380B" w:rsidRDefault="003C380B" w:rsidP="003C380B">
      <w:pPr>
        <w:numPr>
          <w:ilvl w:val="0"/>
          <w:numId w:val="1"/>
        </w:numPr>
        <w:tabs>
          <w:tab w:val="left" w:pos="7380"/>
        </w:tabs>
        <w:jc w:val="both"/>
        <w:rPr>
          <w:rFonts w:ascii="Calibri" w:hAnsi="Calibri" w:cs="Arial"/>
          <w:sz w:val="22"/>
          <w:szCs w:val="22"/>
        </w:rPr>
      </w:pPr>
      <w:r w:rsidRPr="003C380B">
        <w:rPr>
          <w:rFonts w:ascii="Calibri" w:hAnsi="Calibri" w:cs="Arial"/>
          <w:sz w:val="22"/>
          <w:szCs w:val="22"/>
        </w:rPr>
        <w:t>The laxative will cause diarrhea.  Good visualization of the colon depends on adequate colon cleaning.</w:t>
      </w:r>
    </w:p>
    <w:p w:rsidR="003C380B" w:rsidRPr="003C380B" w:rsidRDefault="003C380B" w:rsidP="003C380B">
      <w:pPr>
        <w:tabs>
          <w:tab w:val="left" w:pos="7380"/>
        </w:tabs>
        <w:ind w:left="720"/>
        <w:jc w:val="both"/>
        <w:rPr>
          <w:rFonts w:ascii="Calibri" w:hAnsi="Calibri" w:cs="Arial"/>
          <w:sz w:val="22"/>
          <w:szCs w:val="22"/>
        </w:rPr>
      </w:pPr>
    </w:p>
    <w:p w:rsidR="003C380B" w:rsidRPr="003C380B" w:rsidRDefault="003C380B" w:rsidP="003C380B">
      <w:pPr>
        <w:numPr>
          <w:ilvl w:val="0"/>
          <w:numId w:val="1"/>
        </w:numPr>
        <w:tabs>
          <w:tab w:val="left" w:pos="7380"/>
        </w:tabs>
        <w:jc w:val="both"/>
        <w:rPr>
          <w:rFonts w:ascii="Calibri" w:hAnsi="Calibri" w:cs="Arial"/>
          <w:sz w:val="22"/>
          <w:szCs w:val="22"/>
        </w:rPr>
      </w:pPr>
      <w:r w:rsidRPr="003C380B">
        <w:rPr>
          <w:rFonts w:ascii="Calibri" w:hAnsi="Calibri" w:cs="Arial"/>
          <w:sz w:val="22"/>
          <w:szCs w:val="22"/>
        </w:rPr>
        <w:t>If you are unable to complete your prep, notify Harmony Surgery Center at 970-297-6303.  If you have an urgent request after hours, please call 970-207-9773 and the gastroenterologist on-call can assist you.</w:t>
      </w:r>
    </w:p>
    <w:p w:rsidR="003C380B" w:rsidRPr="003C380B" w:rsidRDefault="003C380B" w:rsidP="003C380B">
      <w:pPr>
        <w:tabs>
          <w:tab w:val="left" w:pos="7380"/>
        </w:tabs>
        <w:ind w:left="720"/>
        <w:jc w:val="both"/>
        <w:rPr>
          <w:rFonts w:ascii="Calibri" w:hAnsi="Calibri" w:cs="Arial"/>
          <w:sz w:val="22"/>
          <w:szCs w:val="22"/>
        </w:rPr>
      </w:pPr>
    </w:p>
    <w:p w:rsidR="003C380B" w:rsidRPr="003C380B" w:rsidRDefault="003C380B" w:rsidP="003C380B">
      <w:pPr>
        <w:numPr>
          <w:ilvl w:val="0"/>
          <w:numId w:val="1"/>
        </w:numPr>
        <w:tabs>
          <w:tab w:val="left" w:pos="7380"/>
        </w:tabs>
        <w:jc w:val="both"/>
        <w:rPr>
          <w:rFonts w:ascii="Calibri" w:hAnsi="Calibri" w:cs="Arial"/>
          <w:sz w:val="22"/>
          <w:szCs w:val="22"/>
        </w:rPr>
      </w:pPr>
      <w:r w:rsidRPr="003C380B">
        <w:rPr>
          <w:rFonts w:ascii="Calibri" w:hAnsi="Calibri" w:cs="Arial"/>
          <w:sz w:val="22"/>
          <w:szCs w:val="22"/>
        </w:rPr>
        <w:t>Take your medications as you normally would up until 4 hours before your procedure.</w:t>
      </w:r>
      <w:r w:rsidRPr="003C380B">
        <w:rPr>
          <w:rFonts w:ascii="Calibri" w:hAnsi="Calibri" w:cs="Helvetica"/>
          <w:noProof/>
          <w:color w:val="333333"/>
          <w:sz w:val="22"/>
          <w:szCs w:val="22"/>
        </w:rPr>
        <w:tab/>
      </w:r>
      <w:r w:rsidRPr="003C380B">
        <w:rPr>
          <w:rFonts w:ascii="Calibri" w:hAnsi="Calibri" w:cs="Helvetica"/>
          <w:noProof/>
          <w:color w:val="333333"/>
          <w:sz w:val="22"/>
          <w:szCs w:val="22"/>
        </w:rPr>
        <w:tab/>
      </w:r>
      <w:r w:rsidRPr="003C380B">
        <w:rPr>
          <w:rFonts w:ascii="Calibri" w:hAnsi="Calibri" w:cs="Helvetica"/>
          <w:noProof/>
          <w:color w:val="333333"/>
          <w:sz w:val="22"/>
          <w:szCs w:val="22"/>
        </w:rPr>
        <w:tab/>
      </w:r>
      <w:r w:rsidRPr="003C380B">
        <w:rPr>
          <w:rFonts w:ascii="Calibri" w:hAnsi="Calibri" w:cs="Helvetica"/>
          <w:noProof/>
          <w:color w:val="333333"/>
          <w:sz w:val="22"/>
          <w:szCs w:val="22"/>
        </w:rPr>
        <w:tab/>
      </w:r>
    </w:p>
    <w:p w:rsidR="00D76289" w:rsidRDefault="00D76289" w:rsidP="001A0F71">
      <w:pPr>
        <w:spacing w:after="200"/>
        <w:jc w:val="center"/>
        <w:rPr>
          <w:rFonts w:ascii="Calibri" w:hAnsi="Calibri"/>
          <w:b/>
          <w:i/>
          <w:sz w:val="28"/>
          <w:szCs w:val="28"/>
          <w:shd w:val="clear" w:color="auto" w:fill="D9D9D9"/>
        </w:rPr>
      </w:pPr>
    </w:p>
    <w:p w:rsidR="00240714" w:rsidRDefault="00240714" w:rsidP="001A0F71">
      <w:pPr>
        <w:spacing w:after="200"/>
        <w:jc w:val="center"/>
        <w:rPr>
          <w:rFonts w:ascii="Calibri" w:hAnsi="Calibri"/>
          <w:b/>
          <w:i/>
          <w:sz w:val="28"/>
          <w:szCs w:val="28"/>
          <w:shd w:val="clear" w:color="auto" w:fill="D9D9D9"/>
        </w:rPr>
      </w:pPr>
    </w:p>
    <w:p w:rsidR="00262CF2" w:rsidRPr="004177C3" w:rsidRDefault="001A0F71" w:rsidP="001A0F71">
      <w:pPr>
        <w:spacing w:after="200"/>
        <w:jc w:val="center"/>
        <w:rPr>
          <w:rFonts w:ascii="Calibri" w:hAnsi="Calibri"/>
          <w:b/>
          <w:i/>
          <w:sz w:val="28"/>
          <w:szCs w:val="28"/>
          <w:shd w:val="clear" w:color="auto" w:fill="D9D9D9"/>
        </w:rPr>
      </w:pPr>
      <w:r w:rsidRPr="004177C3">
        <w:rPr>
          <w:rFonts w:ascii="Calibri" w:hAnsi="Calibri"/>
          <w:b/>
          <w:noProof/>
          <w:sz w:val="28"/>
          <w:szCs w:val="28"/>
        </w:rPr>
        <mc:AlternateContent>
          <mc:Choice Requires="wps">
            <w:drawing>
              <wp:anchor distT="0" distB="0" distL="114300" distR="114300" simplePos="0" relativeHeight="251657728" behindDoc="0" locked="0" layoutInCell="1" allowOverlap="1" wp14:anchorId="3089C470" wp14:editId="3041BE8D">
                <wp:simplePos x="0" y="0"/>
                <wp:positionH relativeFrom="column">
                  <wp:posOffset>-324293</wp:posOffset>
                </wp:positionH>
                <wp:positionV relativeFrom="paragraph">
                  <wp:posOffset>308580</wp:posOffset>
                </wp:positionV>
                <wp:extent cx="7102549" cy="0"/>
                <wp:effectExtent l="0" t="0" r="222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FFBC4"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24.3pt" to="533.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bY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"/>
            </w:pict>
          </mc:Fallback>
        </mc:AlternateContent>
      </w:r>
      <w:r w:rsidR="00E65032" w:rsidRPr="004177C3">
        <w:rPr>
          <w:rFonts w:ascii="Calibri" w:hAnsi="Calibri"/>
          <w:b/>
          <w:i/>
          <w:sz w:val="28"/>
          <w:szCs w:val="28"/>
          <w:shd w:val="clear" w:color="auto" w:fill="D9D9D9"/>
        </w:rPr>
        <w:t>Colonoscopy Consent Form</w:t>
      </w:r>
    </w:p>
    <w:p w:rsidR="00485FB5" w:rsidRPr="004177C3" w:rsidRDefault="00485FB5" w:rsidP="001A0F71">
      <w:pPr>
        <w:spacing w:after="200"/>
        <w:jc w:val="center"/>
        <w:rPr>
          <w:rFonts w:ascii="Calibri" w:hAnsi="Calibri"/>
          <w:b/>
          <w:i/>
          <w:sz w:val="28"/>
          <w:szCs w:val="28"/>
        </w:rPr>
      </w:pPr>
      <w:r w:rsidRPr="004177C3">
        <w:rPr>
          <w:rFonts w:ascii="Calibri" w:hAnsi="Calibri"/>
          <w:b/>
          <w:i/>
          <w:sz w:val="28"/>
          <w:szCs w:val="28"/>
          <w:shd w:val="clear" w:color="auto" w:fill="D9D9D9"/>
        </w:rPr>
        <w:lastRenderedPageBreak/>
        <w:t xml:space="preserve">Informative copy only – please </w:t>
      </w:r>
      <w:r w:rsidR="009B6F07" w:rsidRPr="004177C3">
        <w:rPr>
          <w:rFonts w:ascii="Calibri" w:hAnsi="Calibri"/>
          <w:b/>
          <w:i/>
          <w:sz w:val="28"/>
          <w:szCs w:val="28"/>
          <w:shd w:val="clear" w:color="auto" w:fill="D9D9D9"/>
        </w:rPr>
        <w:t>do not fill out</w:t>
      </w: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I, __________________________ permit Dr. _________________________ and any other assistant needed in performing the procedure my doctor has recommended.  The procedure my doctor has recommended is a COLONOSCOPY which is defined below and may include any of the following:</w:t>
      </w:r>
    </w:p>
    <w:p w:rsidR="005010E4" w:rsidRPr="005010E4" w:rsidRDefault="005010E4" w:rsidP="005010E4">
      <w:pPr>
        <w:overflowPunct w:val="0"/>
        <w:autoSpaceDE w:val="0"/>
        <w:autoSpaceDN w:val="0"/>
        <w:adjustRightInd w:val="0"/>
        <w:spacing w:before="120"/>
        <w:textAlignment w:val="baseline"/>
        <w:rPr>
          <w:rFonts w:ascii="Calibri" w:hAnsi="Calibri"/>
          <w:sz w:val="18"/>
          <w:szCs w:val="18"/>
        </w:rPr>
      </w:pPr>
      <w:r w:rsidRPr="005010E4">
        <w:rPr>
          <w:rFonts w:ascii="Calibri" w:hAnsi="Calibri"/>
          <w:sz w:val="18"/>
          <w:szCs w:val="18"/>
        </w:rPr>
        <w:t xml:space="preserve">     Colonoscopy: Examination of the large intestine with a flexible tube which is passed through the anus.</w:t>
      </w: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     Biopsy:  Removal of small pieces of tissue from within the intestine for analysis.</w:t>
      </w: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     Polypectomy:  Removal of small growths from within the intestine.</w:t>
      </w: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     Hemorrhoid Ligation: Endoscopic ligation of internal hemorrhoids</w:t>
      </w:r>
    </w:p>
    <w:p w:rsidR="005010E4" w:rsidRPr="005010E4" w:rsidRDefault="005010E4" w:rsidP="005010E4">
      <w:pPr>
        <w:overflowPunct w:val="0"/>
        <w:autoSpaceDE w:val="0"/>
        <w:autoSpaceDN w:val="0"/>
        <w:adjustRightInd w:val="0"/>
        <w:spacing w:before="120"/>
        <w:textAlignment w:val="baseline"/>
        <w:rPr>
          <w:rFonts w:ascii="Calibri" w:hAnsi="Calibri"/>
          <w:sz w:val="18"/>
          <w:szCs w:val="18"/>
        </w:rPr>
      </w:pPr>
      <w:r w:rsidRPr="005010E4">
        <w:rPr>
          <w:rFonts w:ascii="Calibri" w:hAnsi="Calibri"/>
          <w:b/>
          <w:sz w:val="18"/>
          <w:szCs w:val="18"/>
          <w:u w:val="single"/>
        </w:rPr>
        <w:t>Benefits</w:t>
      </w:r>
      <w:r w:rsidRPr="005010E4">
        <w:rPr>
          <w:rFonts w:ascii="Calibri" w:hAnsi="Calibri"/>
          <w:sz w:val="18"/>
          <w:szCs w:val="18"/>
        </w:rPr>
        <w:t xml:space="preserve"> of a colonoscopy include but are not limited to the following:  The lining of the colon is surveyed for inflammation, tumors, polyps, blockage from post-surgical colon stricture, and bleeding sites. Pre-cancerous polyps can be removed before they turn into colon cancer.</w:t>
      </w:r>
    </w:p>
    <w:p w:rsidR="005010E4" w:rsidRPr="005010E4" w:rsidRDefault="005010E4" w:rsidP="005010E4">
      <w:pPr>
        <w:overflowPunct w:val="0"/>
        <w:autoSpaceDE w:val="0"/>
        <w:autoSpaceDN w:val="0"/>
        <w:adjustRightInd w:val="0"/>
        <w:spacing w:before="120"/>
        <w:textAlignment w:val="baseline"/>
        <w:rPr>
          <w:rFonts w:ascii="Calibri" w:hAnsi="Calibri"/>
          <w:sz w:val="18"/>
          <w:szCs w:val="18"/>
        </w:rPr>
      </w:pPr>
      <w:r w:rsidRPr="005010E4">
        <w:rPr>
          <w:rFonts w:ascii="Calibri" w:hAnsi="Calibri"/>
          <w:b/>
          <w:sz w:val="18"/>
          <w:szCs w:val="18"/>
          <w:u w:val="single"/>
        </w:rPr>
        <w:t>Alternatives</w:t>
      </w:r>
      <w:r w:rsidRPr="005010E4">
        <w:rPr>
          <w:rFonts w:ascii="Calibri" w:hAnsi="Calibri"/>
          <w:sz w:val="18"/>
          <w:szCs w:val="18"/>
        </w:rPr>
        <w:t xml:space="preserve"> to colonoscopy include:  Doing no testing, the colon being alternatively viewed by barium enema x-ray and if abnormal one would require a colonoscopy, polyps may be removed through a surgical procedure.</w:t>
      </w:r>
    </w:p>
    <w:p w:rsidR="005010E4" w:rsidRPr="005010E4" w:rsidRDefault="005010E4" w:rsidP="005010E4">
      <w:pPr>
        <w:overflowPunct w:val="0"/>
        <w:autoSpaceDE w:val="0"/>
        <w:autoSpaceDN w:val="0"/>
        <w:adjustRightInd w:val="0"/>
        <w:spacing w:before="120"/>
        <w:textAlignment w:val="baseline"/>
        <w:rPr>
          <w:rFonts w:ascii="Calibri" w:hAnsi="Calibri"/>
          <w:sz w:val="18"/>
          <w:szCs w:val="18"/>
        </w:rPr>
      </w:pPr>
      <w:r w:rsidRPr="005010E4">
        <w:rPr>
          <w:rFonts w:ascii="Calibri" w:hAnsi="Calibri"/>
          <w:b/>
          <w:sz w:val="18"/>
          <w:szCs w:val="18"/>
          <w:u w:val="single"/>
        </w:rPr>
        <w:t>Risks</w:t>
      </w:r>
      <w:r w:rsidRPr="005010E4">
        <w:rPr>
          <w:rFonts w:ascii="Calibri" w:hAnsi="Calibri"/>
          <w:sz w:val="18"/>
          <w:szCs w:val="18"/>
        </w:rPr>
        <w:t xml:space="preserve"> associated with a colonoscopy:</w:t>
      </w:r>
    </w:p>
    <w:p w:rsidR="005010E4" w:rsidRPr="005010E4" w:rsidRDefault="005010E4" w:rsidP="005010E4">
      <w:pPr>
        <w:numPr>
          <w:ilvl w:val="0"/>
          <w:numId w:val="3"/>
        </w:numPr>
        <w:overflowPunct w:val="0"/>
        <w:autoSpaceDE w:val="0"/>
        <w:autoSpaceDN w:val="0"/>
        <w:adjustRightInd w:val="0"/>
        <w:spacing w:before="120"/>
        <w:textAlignment w:val="baseline"/>
        <w:rPr>
          <w:rFonts w:ascii="Calibri" w:hAnsi="Calibri"/>
          <w:sz w:val="18"/>
          <w:szCs w:val="18"/>
        </w:rPr>
      </w:pPr>
      <w:r w:rsidRPr="005010E4">
        <w:rPr>
          <w:rFonts w:ascii="Calibri" w:hAnsi="Calibri"/>
          <w:sz w:val="18"/>
          <w:szCs w:val="18"/>
        </w:rPr>
        <w:t>These are very accurate procedures, but as with any medical test, there is a small chance of missing something (polyps and/or cancer).</w:t>
      </w:r>
    </w:p>
    <w:p w:rsidR="005010E4" w:rsidRPr="005010E4" w:rsidRDefault="005010E4" w:rsidP="005010E4">
      <w:pPr>
        <w:numPr>
          <w:ilvl w:val="0"/>
          <w:numId w:val="3"/>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Possible rare complications associated with Colonoscopy include:</w:t>
      </w:r>
    </w:p>
    <w:p w:rsidR="005010E4" w:rsidRPr="005010E4" w:rsidRDefault="005010E4" w:rsidP="005010E4">
      <w:pPr>
        <w:numPr>
          <w:ilvl w:val="0"/>
          <w:numId w:val="4"/>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Perforation (making a hole) in the colon or intestine, which would require admission to the hospital and surgery for the correction of the perforation.</w:t>
      </w:r>
    </w:p>
    <w:p w:rsidR="005010E4" w:rsidRPr="005010E4" w:rsidRDefault="005010E4" w:rsidP="005010E4">
      <w:pPr>
        <w:numPr>
          <w:ilvl w:val="0"/>
          <w:numId w:val="4"/>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Bleeding (either immediate or delayed a few weeks) particularly if a biopsy is taken or a polyp is removed.</w:t>
      </w:r>
    </w:p>
    <w:p w:rsidR="005010E4" w:rsidRPr="005010E4" w:rsidRDefault="005010E4" w:rsidP="005010E4">
      <w:pPr>
        <w:numPr>
          <w:ilvl w:val="0"/>
          <w:numId w:val="4"/>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Heart or lung problems, aspiration, pneumonia.</w:t>
      </w:r>
    </w:p>
    <w:p w:rsidR="005010E4" w:rsidRPr="005010E4" w:rsidRDefault="005010E4" w:rsidP="005010E4">
      <w:pPr>
        <w:numPr>
          <w:ilvl w:val="0"/>
          <w:numId w:val="4"/>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Reaction (allergy) to medications.</w:t>
      </w:r>
    </w:p>
    <w:p w:rsidR="005010E4" w:rsidRPr="005010E4" w:rsidRDefault="005010E4" w:rsidP="005010E4">
      <w:pPr>
        <w:numPr>
          <w:ilvl w:val="0"/>
          <w:numId w:val="4"/>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Infection </w:t>
      </w:r>
    </w:p>
    <w:p w:rsidR="005010E4" w:rsidRPr="005010E4" w:rsidRDefault="005010E4" w:rsidP="005010E4">
      <w:pPr>
        <w:numPr>
          <w:ilvl w:val="0"/>
          <w:numId w:val="4"/>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Extremely low risk of injury to the spleen during a colonoscopy.</w:t>
      </w:r>
    </w:p>
    <w:p w:rsidR="005010E4" w:rsidRPr="005010E4" w:rsidRDefault="005010E4" w:rsidP="005010E4">
      <w:pPr>
        <w:numPr>
          <w:ilvl w:val="0"/>
          <w:numId w:val="4"/>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Hemorrhoid ligation: Pain, bleeding, urinary symptoms, edema, tissue ulceration and band dislodgement</w:t>
      </w:r>
    </w:p>
    <w:p w:rsidR="005010E4" w:rsidRPr="005010E4" w:rsidRDefault="005010E4" w:rsidP="005010E4">
      <w:pPr>
        <w:numPr>
          <w:ilvl w:val="0"/>
          <w:numId w:val="19"/>
        </w:num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Any procedure which involves anesthesia/sedation has some risks.  </w:t>
      </w:r>
    </w:p>
    <w:p w:rsidR="005010E4" w:rsidRPr="005010E4" w:rsidRDefault="005010E4" w:rsidP="005010E4">
      <w:pPr>
        <w:overflowPunct w:val="0"/>
        <w:autoSpaceDE w:val="0"/>
        <w:autoSpaceDN w:val="0"/>
        <w:adjustRightInd w:val="0"/>
        <w:textAlignment w:val="baseline"/>
        <w:rPr>
          <w:rFonts w:ascii="Calibri" w:hAnsi="Calibri"/>
          <w:bCs/>
          <w:sz w:val="18"/>
          <w:szCs w:val="18"/>
        </w:rPr>
      </w:pPr>
      <w:r w:rsidRPr="005010E4">
        <w:rPr>
          <w:rFonts w:ascii="Calibri" w:hAnsi="Calibri"/>
          <w:bCs/>
          <w:sz w:val="18"/>
          <w:szCs w:val="18"/>
        </w:rPr>
        <w:t xml:space="preserve">I consent to the administration of intravenous medications during this procedure.  The primary intent of administering this medication is to produce a state of relaxation while still being able to breath easily, swallow, answer questions and follow simple commands.  You may lose consciousness and possibly be fully or partially immobilized.  Recall of events during this procedure may also occur.  The administration of medication carries some risk of complication.  Few complications occur, most are minor and last only a short time.  Some of the complications that rarely occur are:  over sedation, low blood pressure, slow or ineffective breathing, pneumonia, and prolonged recovery time.  Should any complication arise, both the physician directing the administration of these medications and the anesthesia provider who are with you are prepared and trained to intervene with the necessary treatment.  </w:t>
      </w: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It has been explained to me that during the course of the procedure, unforeseen conditions may be revealed that necessitate an extension of the initial procedure or a different procedure than set forth above.  I therefore authorize and request the above named physician or his designated consultants perform such procedures that are in his judgment necessary and desirable.</w:t>
      </w:r>
    </w:p>
    <w:p w:rsidR="005010E4" w:rsidRPr="005010E4" w:rsidRDefault="005010E4" w:rsidP="005010E4">
      <w:pPr>
        <w:overflowPunct w:val="0"/>
        <w:autoSpaceDE w:val="0"/>
        <w:autoSpaceDN w:val="0"/>
        <w:adjustRightInd w:val="0"/>
        <w:textAlignment w:val="baseline"/>
        <w:rPr>
          <w:rFonts w:ascii="Calibri" w:hAnsi="Calibri"/>
          <w:sz w:val="18"/>
          <w:szCs w:val="18"/>
        </w:rPr>
      </w:pP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I consent to the study and retention or disposal of tissue parts that may be removed during the above procedure.  </w:t>
      </w:r>
    </w:p>
    <w:p w:rsidR="005010E4" w:rsidRPr="005010E4" w:rsidRDefault="005010E4" w:rsidP="005010E4">
      <w:pPr>
        <w:overflowPunct w:val="0"/>
        <w:autoSpaceDE w:val="0"/>
        <w:autoSpaceDN w:val="0"/>
        <w:adjustRightInd w:val="0"/>
        <w:textAlignment w:val="baseline"/>
        <w:rPr>
          <w:rFonts w:asciiTheme="minorHAnsi" w:hAnsiTheme="minorHAnsi" w:cs="MS Sans Serif"/>
          <w:color w:val="000000"/>
          <w:sz w:val="18"/>
          <w:szCs w:val="18"/>
        </w:rPr>
      </w:pPr>
      <w:r w:rsidRPr="005010E4">
        <w:rPr>
          <w:rFonts w:asciiTheme="minorHAnsi" w:hAnsiTheme="minorHAnsi" w:cs="MS Sans Serif"/>
          <w:color w:val="000000"/>
          <w:sz w:val="18"/>
          <w:szCs w:val="18"/>
        </w:rPr>
        <w:t>I consent to the presence of observers in the operating room, such as students, medical residents, medical equipment representatives, or other appropriate parties approved by my physician(s). Medical students may participate in my surgical care under the direct supervision of my physician(s).</w:t>
      </w:r>
    </w:p>
    <w:p w:rsidR="005010E4" w:rsidRPr="005010E4" w:rsidRDefault="005010E4" w:rsidP="005010E4">
      <w:pPr>
        <w:overflowPunct w:val="0"/>
        <w:autoSpaceDE w:val="0"/>
        <w:autoSpaceDN w:val="0"/>
        <w:adjustRightInd w:val="0"/>
        <w:textAlignment w:val="baseline"/>
        <w:rPr>
          <w:rFonts w:ascii="Calibri" w:hAnsi="Calibri"/>
          <w:sz w:val="18"/>
          <w:szCs w:val="18"/>
        </w:rPr>
      </w:pP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I consent to the taking of photographs (including motion pictures) and the preparation of drawings and similar illustrated graphic material, and I also consent to the use of such photographs and other materials for scientific purposes in accordance of this institution.  </w:t>
      </w:r>
    </w:p>
    <w:p w:rsidR="005010E4" w:rsidRPr="005010E4" w:rsidRDefault="005010E4" w:rsidP="005010E4">
      <w:pPr>
        <w:overflowPunct w:val="0"/>
        <w:autoSpaceDE w:val="0"/>
        <w:autoSpaceDN w:val="0"/>
        <w:adjustRightInd w:val="0"/>
        <w:textAlignment w:val="baseline"/>
        <w:rPr>
          <w:rFonts w:asciiTheme="minorHAnsi" w:hAnsiTheme="minorHAnsi"/>
          <w:sz w:val="21"/>
          <w:szCs w:val="21"/>
        </w:rPr>
      </w:pP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Theme="minorHAnsi" w:hAnsiTheme="minorHAnsi"/>
          <w:sz w:val="18"/>
          <w:szCs w:val="18"/>
        </w:rPr>
        <w:t>Your physician and anesthesia provider are not employees of the Center; they are agents of you.  The Surgery Center is responsible for and provides supportive nursing and procedural services.  The Surgery Center is not responsible for actions of the physician or anesthesia provider.</w:t>
      </w:r>
    </w:p>
    <w:p w:rsidR="005010E4" w:rsidRPr="005010E4" w:rsidRDefault="005010E4" w:rsidP="005010E4">
      <w:pPr>
        <w:overflowPunct w:val="0"/>
        <w:autoSpaceDE w:val="0"/>
        <w:autoSpaceDN w:val="0"/>
        <w:adjustRightInd w:val="0"/>
        <w:textAlignment w:val="baseline"/>
        <w:rPr>
          <w:rFonts w:ascii="Calibri" w:hAnsi="Calibri"/>
          <w:sz w:val="18"/>
          <w:szCs w:val="18"/>
        </w:rPr>
      </w:pP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I have had sufficient opportunity to discuss this procedure with Dr. ____________________ and I understand the nature of the procedure, the possible benefits, risks (including need for surgery), and alternatives listed.</w:t>
      </w:r>
    </w:p>
    <w:p w:rsidR="005010E4" w:rsidRPr="005010E4" w:rsidRDefault="005010E4" w:rsidP="005010E4">
      <w:pPr>
        <w:overflowPunct w:val="0"/>
        <w:autoSpaceDE w:val="0"/>
        <w:autoSpaceDN w:val="0"/>
        <w:adjustRightInd w:val="0"/>
        <w:textAlignment w:val="baseline"/>
        <w:rPr>
          <w:rFonts w:ascii="Calibri" w:hAnsi="Calibri"/>
          <w:sz w:val="18"/>
          <w:szCs w:val="18"/>
        </w:rPr>
      </w:pPr>
    </w:p>
    <w:p w:rsidR="005010E4" w:rsidRPr="005010E4" w:rsidRDefault="005010E4" w:rsidP="005010E4">
      <w:pPr>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_________________________________                                          __________________________________ </w:t>
      </w:r>
    </w:p>
    <w:p w:rsidR="005010E4" w:rsidRPr="005010E4" w:rsidRDefault="005010E4" w:rsidP="005010E4">
      <w:pPr>
        <w:tabs>
          <w:tab w:val="left" w:pos="5220"/>
        </w:tabs>
        <w:overflowPunct w:val="0"/>
        <w:autoSpaceDE w:val="0"/>
        <w:autoSpaceDN w:val="0"/>
        <w:adjustRightInd w:val="0"/>
        <w:textAlignment w:val="baseline"/>
        <w:rPr>
          <w:rFonts w:ascii="Calibri" w:hAnsi="Calibri"/>
          <w:sz w:val="18"/>
          <w:szCs w:val="18"/>
        </w:rPr>
      </w:pPr>
      <w:r w:rsidRPr="005010E4">
        <w:rPr>
          <w:rFonts w:ascii="Calibri" w:hAnsi="Calibri"/>
          <w:sz w:val="18"/>
          <w:szCs w:val="18"/>
        </w:rPr>
        <w:t xml:space="preserve">Name - Patient or Guardian Signature </w:t>
      </w:r>
      <w:r w:rsidRPr="005010E4">
        <w:rPr>
          <w:rFonts w:ascii="Calibri" w:hAnsi="Calibri"/>
          <w:sz w:val="18"/>
          <w:szCs w:val="18"/>
        </w:rPr>
        <w:tab/>
        <w:t>Witness Signature</w:t>
      </w:r>
    </w:p>
    <w:p w:rsidR="005010E4" w:rsidRPr="005010E4" w:rsidRDefault="005010E4" w:rsidP="005010E4">
      <w:pPr>
        <w:overflowPunct w:val="0"/>
        <w:autoSpaceDE w:val="0"/>
        <w:autoSpaceDN w:val="0"/>
        <w:adjustRightInd w:val="0"/>
        <w:textAlignment w:val="baseline"/>
        <w:rPr>
          <w:rFonts w:ascii="Calibri" w:hAnsi="Calibri"/>
          <w:sz w:val="18"/>
          <w:szCs w:val="18"/>
        </w:rPr>
      </w:pPr>
    </w:p>
    <w:p w:rsidR="005010E4" w:rsidRDefault="005010E4" w:rsidP="00541E8F">
      <w:pPr>
        <w:tabs>
          <w:tab w:val="left" w:pos="7380"/>
        </w:tabs>
        <w:ind w:hanging="180"/>
        <w:jc w:val="center"/>
        <w:rPr>
          <w:rFonts w:ascii="Calibri" w:hAnsi="Calibri"/>
          <w:sz w:val="20"/>
          <w:szCs w:val="20"/>
        </w:rPr>
      </w:pPr>
    </w:p>
    <w:p w:rsidR="005010E4" w:rsidRDefault="005010E4" w:rsidP="00541E8F">
      <w:pPr>
        <w:tabs>
          <w:tab w:val="left" w:pos="7380"/>
        </w:tabs>
        <w:ind w:hanging="180"/>
        <w:jc w:val="center"/>
        <w:rPr>
          <w:rFonts w:ascii="Calibri" w:hAnsi="Calibri"/>
          <w:sz w:val="20"/>
          <w:szCs w:val="20"/>
        </w:rPr>
      </w:pPr>
    </w:p>
    <w:p w:rsidR="005010E4" w:rsidRDefault="005010E4" w:rsidP="00541E8F">
      <w:pPr>
        <w:tabs>
          <w:tab w:val="left" w:pos="7380"/>
        </w:tabs>
        <w:ind w:hanging="180"/>
        <w:jc w:val="center"/>
        <w:rPr>
          <w:rFonts w:ascii="Calibri" w:hAnsi="Calibri"/>
          <w:sz w:val="20"/>
          <w:szCs w:val="20"/>
        </w:rPr>
      </w:pPr>
    </w:p>
    <w:p w:rsidR="005010E4" w:rsidRDefault="005010E4" w:rsidP="00541E8F">
      <w:pPr>
        <w:tabs>
          <w:tab w:val="left" w:pos="7380"/>
        </w:tabs>
        <w:ind w:hanging="180"/>
        <w:jc w:val="center"/>
        <w:rPr>
          <w:rFonts w:ascii="Calibri" w:hAnsi="Calibri"/>
          <w:sz w:val="20"/>
          <w:szCs w:val="20"/>
        </w:rPr>
      </w:pPr>
    </w:p>
    <w:p w:rsidR="001A327C" w:rsidRPr="001A327C" w:rsidRDefault="001A327C" w:rsidP="001A327C">
      <w:pPr>
        <w:tabs>
          <w:tab w:val="left" w:pos="7380"/>
        </w:tabs>
        <w:rPr>
          <w:rFonts w:ascii="Calibri" w:hAnsi="Calibri"/>
          <w:b/>
        </w:rPr>
      </w:pPr>
      <w:r>
        <w:rPr>
          <w:rFonts w:ascii="Calibri" w:hAnsi="Calibri"/>
          <w:b/>
          <w:noProof/>
        </w:rPr>
        <mc:AlternateContent>
          <mc:Choice Requires="wps">
            <w:drawing>
              <wp:anchor distT="0" distB="0" distL="114300" distR="114300" simplePos="0" relativeHeight="251663872" behindDoc="0" locked="0" layoutInCell="1" allowOverlap="1">
                <wp:simplePos x="0" y="0"/>
                <wp:positionH relativeFrom="column">
                  <wp:posOffset>-342900</wp:posOffset>
                </wp:positionH>
                <wp:positionV relativeFrom="paragraph">
                  <wp:posOffset>64135</wp:posOffset>
                </wp:positionV>
                <wp:extent cx="70866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FF7CF" id="Straight Connector 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05pt" to="5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Y8IwIAAEA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"/>
            </w:pict>
          </mc:Fallback>
        </mc:AlternateContent>
      </w:r>
    </w:p>
    <w:p w:rsidR="001A327C" w:rsidRPr="001A327C" w:rsidRDefault="001A327C" w:rsidP="001A327C">
      <w:pPr>
        <w:tabs>
          <w:tab w:val="left" w:pos="7380"/>
        </w:tabs>
        <w:ind w:hanging="180"/>
        <w:jc w:val="center"/>
        <w:rPr>
          <w:rFonts w:ascii="Calibri" w:hAnsi="Calibri" w:cs="Arial"/>
        </w:rPr>
      </w:pPr>
      <w:r w:rsidRPr="001A327C">
        <w:rPr>
          <w:rFonts w:ascii="Calibri" w:hAnsi="Calibri" w:cs="Arial"/>
          <w:b/>
        </w:rPr>
        <w:t>COLONOSCOPY PREP</w:t>
      </w:r>
      <w:r w:rsidR="00AC43F7">
        <w:rPr>
          <w:rFonts w:ascii="Calibri" w:hAnsi="Calibri" w:cs="Arial"/>
          <w:b/>
        </w:rPr>
        <w:t xml:space="preserve"> INSTRUCTIONS </w:t>
      </w:r>
      <w:r w:rsidRPr="001A327C">
        <w:rPr>
          <w:rFonts w:ascii="Calibri" w:hAnsi="Calibri" w:cs="Arial"/>
          <w:b/>
        </w:rPr>
        <w:t xml:space="preserve"> – MAGNESIUM CITRATE</w:t>
      </w:r>
      <w:r w:rsidR="00AC43F7">
        <w:rPr>
          <w:rFonts w:ascii="Calibri" w:hAnsi="Calibri" w:cs="Arial"/>
          <w:b/>
        </w:rPr>
        <w:t xml:space="preserve">  </w:t>
      </w:r>
      <w:r w:rsidRPr="00AC43F7">
        <w:rPr>
          <w:rFonts w:ascii="Calibri" w:hAnsi="Calibri" w:cs="Arial"/>
          <w:b/>
          <w:sz w:val="18"/>
          <w:szCs w:val="18"/>
        </w:rPr>
        <w:t>(page 1 of 2)</w:t>
      </w:r>
    </w:p>
    <w:p w:rsidR="001A327C" w:rsidRPr="001A327C" w:rsidRDefault="001A327C" w:rsidP="001A327C">
      <w:pPr>
        <w:tabs>
          <w:tab w:val="left" w:pos="7380"/>
        </w:tabs>
        <w:spacing w:before="120"/>
        <w:jc w:val="center"/>
        <w:rPr>
          <w:rFonts w:ascii="Calibri" w:hAnsi="Calibri" w:cs="Arial"/>
          <w:sz w:val="21"/>
          <w:szCs w:val="21"/>
        </w:rPr>
      </w:pPr>
      <w:r>
        <w:rPr>
          <w:rFonts w:ascii="Calibri" w:hAnsi="Calibri"/>
          <w:noProof/>
          <w:sz w:val="21"/>
          <w:szCs w:val="21"/>
        </w:rPr>
        <w:lastRenderedPageBreak/>
        <mc:AlternateContent>
          <mc:Choice Requires="wps">
            <w:drawing>
              <wp:anchor distT="0" distB="0" distL="114300" distR="114300" simplePos="0" relativeHeight="251664896" behindDoc="0" locked="0" layoutInCell="1" allowOverlap="1">
                <wp:simplePos x="0" y="0"/>
                <wp:positionH relativeFrom="column">
                  <wp:posOffset>-342900</wp:posOffset>
                </wp:positionH>
                <wp:positionV relativeFrom="paragraph">
                  <wp:posOffset>66675</wp:posOffset>
                </wp:positionV>
                <wp:extent cx="7086600" cy="0"/>
                <wp:effectExtent l="9525" t="10160" r="952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796BD" id="Straight Connector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3v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6d0MZ+n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"/>
            </w:pict>
          </mc:Fallback>
        </mc:AlternateContent>
      </w:r>
      <w:r w:rsidRPr="001A327C">
        <w:rPr>
          <w:rFonts w:ascii="Calibri" w:hAnsi="Calibri" w:cs="Arial"/>
          <w:sz w:val="21"/>
          <w:szCs w:val="21"/>
        </w:rPr>
        <w:t>To get the best results from your colonoscopy and to avoid having to do the procedure over, please follow these instructions completely unless directed otherwise by your physician.  In order for us to examine your colon properly, it must be clean. If you have questions</w:t>
      </w:r>
      <w:r w:rsidR="00296FA3">
        <w:rPr>
          <w:rFonts w:ascii="Calibri" w:hAnsi="Calibri" w:cs="Arial"/>
          <w:sz w:val="21"/>
          <w:szCs w:val="21"/>
        </w:rPr>
        <w:t>, please call us at 970-297-6303</w:t>
      </w:r>
      <w:r w:rsidRPr="001A327C">
        <w:rPr>
          <w:rFonts w:ascii="Calibri" w:hAnsi="Calibri" w:cs="Arial"/>
          <w:sz w:val="21"/>
          <w:szCs w:val="21"/>
        </w:rPr>
        <w:t>.</w:t>
      </w:r>
    </w:p>
    <w:tbl>
      <w:tblPr>
        <w:tblW w:w="1116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00"/>
        <w:gridCol w:w="5496"/>
        <w:gridCol w:w="3864"/>
      </w:tblGrid>
      <w:tr w:rsidR="001A327C" w:rsidRPr="001A327C" w:rsidTr="009D4683">
        <w:tc>
          <w:tcPr>
            <w:tcW w:w="1800" w:type="dxa"/>
          </w:tcPr>
          <w:p w:rsidR="001A327C" w:rsidRPr="001A327C" w:rsidRDefault="001A327C" w:rsidP="001A327C">
            <w:pPr>
              <w:tabs>
                <w:tab w:val="left" w:pos="7380"/>
              </w:tabs>
              <w:jc w:val="center"/>
              <w:rPr>
                <w:rFonts w:ascii="Calibri" w:hAnsi="Calibri" w:cs="Arial"/>
                <w:b/>
              </w:rPr>
            </w:pPr>
            <w:r w:rsidRPr="001A327C">
              <w:rPr>
                <w:rFonts w:ascii="Calibri" w:hAnsi="Calibri" w:cs="Arial"/>
                <w:b/>
              </w:rPr>
              <w:t>Timeline</w:t>
            </w:r>
          </w:p>
        </w:tc>
        <w:tc>
          <w:tcPr>
            <w:tcW w:w="5496" w:type="dxa"/>
          </w:tcPr>
          <w:p w:rsidR="001A327C" w:rsidRPr="001A327C" w:rsidRDefault="001A327C" w:rsidP="001A327C">
            <w:pPr>
              <w:tabs>
                <w:tab w:val="left" w:pos="7380"/>
              </w:tabs>
              <w:jc w:val="center"/>
              <w:rPr>
                <w:rFonts w:ascii="Calibri" w:hAnsi="Calibri" w:cs="Arial"/>
                <w:b/>
              </w:rPr>
            </w:pPr>
            <w:r w:rsidRPr="001A327C">
              <w:rPr>
                <w:rFonts w:ascii="Calibri" w:hAnsi="Calibri" w:cs="Arial"/>
                <w:b/>
              </w:rPr>
              <w:t>What you need to do</w:t>
            </w:r>
          </w:p>
        </w:tc>
        <w:tc>
          <w:tcPr>
            <w:tcW w:w="3864" w:type="dxa"/>
          </w:tcPr>
          <w:p w:rsidR="001A327C" w:rsidRPr="001A327C" w:rsidRDefault="001A327C" w:rsidP="001A327C">
            <w:pPr>
              <w:tabs>
                <w:tab w:val="left" w:pos="7380"/>
              </w:tabs>
              <w:jc w:val="center"/>
              <w:rPr>
                <w:rFonts w:ascii="Calibri" w:hAnsi="Calibri" w:cs="Arial"/>
                <w:b/>
              </w:rPr>
            </w:pPr>
            <w:r w:rsidRPr="001A327C">
              <w:rPr>
                <w:rFonts w:ascii="Calibri" w:hAnsi="Calibri" w:cs="Arial"/>
                <w:b/>
              </w:rPr>
              <w:t>Comments</w:t>
            </w:r>
          </w:p>
        </w:tc>
      </w:tr>
      <w:tr w:rsidR="001A327C" w:rsidRPr="001A327C" w:rsidTr="009D4683">
        <w:tc>
          <w:tcPr>
            <w:tcW w:w="1800" w:type="dxa"/>
          </w:tcPr>
          <w:p w:rsidR="001A327C" w:rsidRPr="001A327C" w:rsidRDefault="001A327C" w:rsidP="001A327C">
            <w:pPr>
              <w:tabs>
                <w:tab w:val="left" w:pos="7380"/>
              </w:tabs>
              <w:jc w:val="center"/>
              <w:rPr>
                <w:rFonts w:ascii="Calibri" w:hAnsi="Calibri" w:cs="Arial"/>
              </w:rPr>
            </w:pPr>
            <w:r w:rsidRPr="001A327C">
              <w:rPr>
                <w:rFonts w:ascii="Calibri" w:hAnsi="Calibri" w:cs="Arial"/>
                <w:b/>
              </w:rPr>
              <w:t>7 days</w:t>
            </w:r>
            <w:r w:rsidRPr="001A327C">
              <w:rPr>
                <w:rFonts w:ascii="Calibri" w:hAnsi="Calibri" w:cs="Arial"/>
              </w:rPr>
              <w:t xml:space="preserve"> before procedure</w:t>
            </w:r>
          </w:p>
        </w:tc>
        <w:tc>
          <w:tcPr>
            <w:tcW w:w="5496" w:type="dxa"/>
          </w:tcPr>
          <w:p w:rsidR="001A327C" w:rsidRPr="001A327C" w:rsidRDefault="001A327C" w:rsidP="001A327C">
            <w:pPr>
              <w:numPr>
                <w:ilvl w:val="0"/>
                <w:numId w:val="8"/>
              </w:numPr>
              <w:tabs>
                <w:tab w:val="left" w:pos="7380"/>
              </w:tabs>
              <w:rPr>
                <w:rFonts w:ascii="Calibri" w:hAnsi="Calibri" w:cs="Arial"/>
                <w:sz w:val="22"/>
                <w:szCs w:val="22"/>
              </w:rPr>
            </w:pPr>
            <w:r w:rsidRPr="001A327C">
              <w:rPr>
                <w:rFonts w:ascii="Calibri" w:hAnsi="Calibri" w:cs="Arial"/>
                <w:sz w:val="22"/>
                <w:szCs w:val="22"/>
              </w:rPr>
              <w:t>Arrange for a responsible adult to come with you into the facility on the day of your procedure to listen to your discharge instructions and drive you home. You may NOT take a cab or public transportation. You will not be allowed to drive until the day following your procedure.</w:t>
            </w:r>
          </w:p>
          <w:p w:rsidR="001A327C" w:rsidRPr="001A327C" w:rsidRDefault="001A327C" w:rsidP="001A327C">
            <w:pPr>
              <w:numPr>
                <w:ilvl w:val="0"/>
                <w:numId w:val="8"/>
              </w:numPr>
              <w:tabs>
                <w:tab w:val="left" w:pos="7380"/>
              </w:tabs>
              <w:rPr>
                <w:rFonts w:ascii="Calibri" w:hAnsi="Calibri" w:cs="Arial"/>
                <w:sz w:val="22"/>
                <w:szCs w:val="22"/>
              </w:rPr>
            </w:pPr>
            <w:r w:rsidRPr="001A327C">
              <w:rPr>
                <w:rFonts w:ascii="Calibri" w:hAnsi="Calibri"/>
                <w:b/>
                <w:caps/>
                <w:sz w:val="22"/>
                <w:szCs w:val="22"/>
                <w:u w:val="single"/>
              </w:rPr>
              <w:t xml:space="preserve">if you take blood thinner products: </w:t>
            </w:r>
            <w:r w:rsidRPr="001A327C">
              <w:rPr>
                <w:rFonts w:ascii="Calibri" w:hAnsi="Calibri"/>
                <w:sz w:val="22"/>
                <w:szCs w:val="22"/>
              </w:rPr>
              <w:t xml:space="preserve"> follow the instructions for your blood thinner products as you were directed by your GI physician or cardiologist/prescribing physician.  </w:t>
            </w:r>
          </w:p>
          <w:p w:rsidR="001A327C" w:rsidRPr="001A327C" w:rsidRDefault="001A327C" w:rsidP="001A327C">
            <w:pPr>
              <w:numPr>
                <w:ilvl w:val="0"/>
                <w:numId w:val="8"/>
              </w:numPr>
              <w:jc w:val="both"/>
              <w:rPr>
                <w:rFonts w:ascii="Calibri" w:hAnsi="Calibri"/>
                <w:sz w:val="22"/>
                <w:szCs w:val="22"/>
              </w:rPr>
            </w:pPr>
            <w:r w:rsidRPr="001A327C">
              <w:rPr>
                <w:rFonts w:ascii="Calibri" w:hAnsi="Calibri"/>
                <w:b/>
                <w:caps/>
                <w:sz w:val="22"/>
                <w:szCs w:val="22"/>
                <w:u w:val="single"/>
              </w:rPr>
              <w:t>IF YOU TAKE INSULIN PRODUCTS OR ORAL DIABETES PILLS:</w:t>
            </w:r>
            <w:r w:rsidRPr="001A327C">
              <w:rPr>
                <w:rFonts w:ascii="Calibri" w:hAnsi="Calibri"/>
                <w:sz w:val="22"/>
                <w:szCs w:val="22"/>
              </w:rPr>
              <w:t xml:space="preserve"> Contact your physician to obtain specific directions for dosages on the day before and day of your procedure.  </w:t>
            </w:r>
          </w:p>
          <w:p w:rsidR="001A327C" w:rsidRPr="001A327C" w:rsidRDefault="001A327C" w:rsidP="001A327C">
            <w:pPr>
              <w:tabs>
                <w:tab w:val="left" w:pos="7380"/>
              </w:tabs>
              <w:ind w:left="360"/>
              <w:rPr>
                <w:rFonts w:ascii="Calibri" w:hAnsi="Calibri" w:cs="Arial"/>
                <w:sz w:val="22"/>
                <w:szCs w:val="22"/>
              </w:rPr>
            </w:pPr>
          </w:p>
        </w:tc>
        <w:tc>
          <w:tcPr>
            <w:tcW w:w="3864" w:type="dxa"/>
          </w:tcPr>
          <w:p w:rsidR="001A327C" w:rsidRPr="001A327C" w:rsidRDefault="001A327C" w:rsidP="001A327C">
            <w:pPr>
              <w:rPr>
                <w:rFonts w:ascii="Calibri" w:hAnsi="Calibri" w:cs="Microsoft Sans Serif"/>
                <w:sz w:val="22"/>
                <w:szCs w:val="22"/>
              </w:rPr>
            </w:pPr>
            <w:r w:rsidRPr="001A327C">
              <w:rPr>
                <w:rFonts w:ascii="Calibri" w:hAnsi="Calibri" w:cs="Arial"/>
                <w:sz w:val="22"/>
                <w:szCs w:val="22"/>
              </w:rPr>
              <w:t>For your safety, your procedure will be cancelled if you do not have a ride home arranged.</w:t>
            </w:r>
          </w:p>
          <w:p w:rsidR="001A327C" w:rsidRPr="001A327C" w:rsidRDefault="001A327C" w:rsidP="001A327C">
            <w:pPr>
              <w:tabs>
                <w:tab w:val="left" w:pos="7380"/>
              </w:tabs>
              <w:rPr>
                <w:rFonts w:ascii="Calibri" w:hAnsi="Calibri" w:cs="Arial"/>
                <w:sz w:val="22"/>
                <w:szCs w:val="22"/>
              </w:rPr>
            </w:pPr>
          </w:p>
        </w:tc>
      </w:tr>
      <w:tr w:rsidR="001A327C" w:rsidRPr="001A327C" w:rsidTr="009D4683">
        <w:tc>
          <w:tcPr>
            <w:tcW w:w="1800" w:type="dxa"/>
          </w:tcPr>
          <w:p w:rsidR="001A327C" w:rsidRPr="001A327C" w:rsidRDefault="001A327C" w:rsidP="001A327C">
            <w:pPr>
              <w:tabs>
                <w:tab w:val="left" w:pos="7380"/>
              </w:tabs>
              <w:jc w:val="center"/>
              <w:rPr>
                <w:rFonts w:ascii="Calibri" w:hAnsi="Calibri" w:cs="Arial"/>
              </w:rPr>
            </w:pPr>
            <w:r w:rsidRPr="001A327C">
              <w:rPr>
                <w:rFonts w:ascii="Calibri" w:hAnsi="Calibri" w:cs="Arial"/>
                <w:b/>
              </w:rPr>
              <w:t xml:space="preserve">5 days </w:t>
            </w:r>
            <w:r w:rsidRPr="001A327C">
              <w:rPr>
                <w:rFonts w:ascii="Calibri" w:hAnsi="Calibri" w:cs="Arial"/>
              </w:rPr>
              <w:t>before procedure</w:t>
            </w:r>
          </w:p>
        </w:tc>
        <w:tc>
          <w:tcPr>
            <w:tcW w:w="5496" w:type="dxa"/>
          </w:tcPr>
          <w:p w:rsidR="001A327C" w:rsidRPr="001A327C" w:rsidRDefault="001A327C" w:rsidP="001A327C">
            <w:pPr>
              <w:numPr>
                <w:ilvl w:val="0"/>
                <w:numId w:val="9"/>
              </w:numPr>
              <w:rPr>
                <w:rFonts w:ascii="Calibri" w:hAnsi="Calibri" w:cs="Arial"/>
                <w:sz w:val="22"/>
                <w:szCs w:val="22"/>
              </w:rPr>
            </w:pPr>
            <w:r w:rsidRPr="001A327C">
              <w:rPr>
                <w:rFonts w:ascii="Calibri" w:hAnsi="Calibri" w:cs="Arial"/>
                <w:sz w:val="22"/>
                <w:szCs w:val="22"/>
              </w:rPr>
              <w:t xml:space="preserve">Purchase the following from your pharmacy or drug store:  </w:t>
            </w:r>
          </w:p>
          <w:p w:rsidR="001A327C" w:rsidRPr="001A327C" w:rsidRDefault="001A327C" w:rsidP="001A327C">
            <w:pPr>
              <w:numPr>
                <w:ilvl w:val="0"/>
                <w:numId w:val="17"/>
              </w:numPr>
              <w:rPr>
                <w:rFonts w:ascii="Calibri" w:hAnsi="Calibri" w:cs="Arial"/>
                <w:sz w:val="22"/>
                <w:szCs w:val="22"/>
              </w:rPr>
            </w:pPr>
            <w:r w:rsidRPr="001A327C">
              <w:rPr>
                <w:rFonts w:ascii="Calibri" w:hAnsi="Calibri" w:cs="Arial"/>
                <w:sz w:val="22"/>
                <w:szCs w:val="22"/>
              </w:rPr>
              <w:t>Three 10-oz bottles of Magnesium Citrate (any flavor, as long as it is CLEAR)</w:t>
            </w:r>
          </w:p>
          <w:p w:rsidR="001A327C" w:rsidRPr="001A327C" w:rsidRDefault="001A327C" w:rsidP="001A327C">
            <w:pPr>
              <w:numPr>
                <w:ilvl w:val="0"/>
                <w:numId w:val="17"/>
              </w:numPr>
              <w:rPr>
                <w:rFonts w:ascii="Calibri" w:hAnsi="Calibri" w:cs="Arial"/>
                <w:sz w:val="22"/>
                <w:szCs w:val="22"/>
              </w:rPr>
            </w:pPr>
            <w:r w:rsidRPr="001A327C">
              <w:rPr>
                <w:rFonts w:ascii="Calibri" w:hAnsi="Calibri" w:cs="Arial"/>
                <w:sz w:val="22"/>
                <w:szCs w:val="22"/>
              </w:rPr>
              <w:t>A box of 5 mg Dulcolax</w:t>
            </w:r>
            <w:r w:rsidRPr="001A327C">
              <w:rPr>
                <w:rFonts w:ascii="Calibri" w:hAnsi="Calibri" w:cs="Arial"/>
                <w:sz w:val="22"/>
                <w:szCs w:val="22"/>
                <w:vertAlign w:val="superscript"/>
              </w:rPr>
              <w:t>®</w:t>
            </w:r>
            <w:r w:rsidRPr="001A327C">
              <w:rPr>
                <w:rFonts w:ascii="Calibri" w:hAnsi="Calibri" w:cs="Arial"/>
                <w:sz w:val="22"/>
                <w:szCs w:val="22"/>
              </w:rPr>
              <w:t xml:space="preserve"> laxative tablets (NOT stool softeners)</w:t>
            </w:r>
          </w:p>
          <w:p w:rsidR="001A327C" w:rsidRPr="001A327C" w:rsidRDefault="001A327C" w:rsidP="001A327C">
            <w:pPr>
              <w:numPr>
                <w:ilvl w:val="0"/>
                <w:numId w:val="9"/>
              </w:numPr>
              <w:tabs>
                <w:tab w:val="left" w:pos="7380"/>
              </w:tabs>
              <w:rPr>
                <w:rFonts w:ascii="Calibri" w:hAnsi="Calibri" w:cs="Arial"/>
                <w:sz w:val="22"/>
                <w:szCs w:val="22"/>
              </w:rPr>
            </w:pPr>
            <w:r w:rsidRPr="001A327C">
              <w:rPr>
                <w:rFonts w:ascii="Calibri" w:hAnsi="Calibri" w:cs="Arial"/>
                <w:sz w:val="22"/>
                <w:szCs w:val="22"/>
              </w:rPr>
              <w:t>Avoid eating: Seeds, Nuts, and Corn 5 days before your procedure.</w:t>
            </w:r>
          </w:p>
        </w:tc>
        <w:tc>
          <w:tcPr>
            <w:tcW w:w="3864" w:type="dxa"/>
          </w:tcPr>
          <w:p w:rsidR="001A327C" w:rsidRPr="001A327C" w:rsidRDefault="001A327C" w:rsidP="001A327C">
            <w:pPr>
              <w:tabs>
                <w:tab w:val="left" w:pos="7380"/>
              </w:tabs>
              <w:rPr>
                <w:rFonts w:ascii="Calibri" w:hAnsi="Calibri" w:cs="Arial"/>
                <w:sz w:val="22"/>
                <w:szCs w:val="22"/>
              </w:rPr>
            </w:pPr>
          </w:p>
        </w:tc>
      </w:tr>
      <w:tr w:rsidR="001A327C" w:rsidRPr="001A327C" w:rsidTr="009D4683">
        <w:tc>
          <w:tcPr>
            <w:tcW w:w="1800" w:type="dxa"/>
          </w:tcPr>
          <w:p w:rsidR="001A327C" w:rsidRPr="001A327C" w:rsidRDefault="001A327C" w:rsidP="001A327C">
            <w:pPr>
              <w:tabs>
                <w:tab w:val="left" w:pos="7380"/>
              </w:tabs>
              <w:jc w:val="center"/>
              <w:rPr>
                <w:rFonts w:ascii="Calibri" w:hAnsi="Calibri" w:cs="Arial"/>
              </w:rPr>
            </w:pPr>
            <w:r w:rsidRPr="001A327C">
              <w:rPr>
                <w:rFonts w:ascii="Calibri" w:hAnsi="Calibri" w:cs="Arial"/>
                <w:b/>
              </w:rPr>
              <w:t>1 day</w:t>
            </w:r>
            <w:r w:rsidRPr="001A327C">
              <w:rPr>
                <w:rFonts w:ascii="Calibri" w:hAnsi="Calibri" w:cs="Arial"/>
              </w:rPr>
              <w:t xml:space="preserve"> before procedure</w:t>
            </w:r>
          </w:p>
        </w:tc>
        <w:tc>
          <w:tcPr>
            <w:tcW w:w="5496" w:type="dxa"/>
          </w:tcPr>
          <w:p w:rsidR="001A327C" w:rsidRPr="001A327C" w:rsidRDefault="001A327C" w:rsidP="001A327C">
            <w:pPr>
              <w:numPr>
                <w:ilvl w:val="0"/>
                <w:numId w:val="10"/>
              </w:numPr>
              <w:rPr>
                <w:rFonts w:ascii="Calibri" w:hAnsi="Calibri"/>
                <w:sz w:val="22"/>
                <w:szCs w:val="22"/>
              </w:rPr>
            </w:pPr>
            <w:r w:rsidRPr="001A327C">
              <w:rPr>
                <w:rFonts w:ascii="Calibri" w:hAnsi="Calibri"/>
                <w:b/>
                <w:sz w:val="22"/>
                <w:szCs w:val="22"/>
              </w:rPr>
              <w:t>BREAKFAST:</w:t>
            </w:r>
            <w:r w:rsidRPr="001A327C">
              <w:rPr>
                <w:rFonts w:ascii="Calibri" w:hAnsi="Calibri"/>
                <w:sz w:val="22"/>
                <w:szCs w:val="22"/>
              </w:rPr>
              <w:t xml:space="preserve"> You may eat a light breakfast, which may include boiled or poached eggs, white bread, hot cereals, yogurt, chicken, turkey, or fish (not fried) and any clear liquids listed below.</w:t>
            </w:r>
          </w:p>
          <w:p w:rsidR="001A327C" w:rsidRPr="001A327C" w:rsidRDefault="001A327C" w:rsidP="001A327C">
            <w:pPr>
              <w:numPr>
                <w:ilvl w:val="0"/>
                <w:numId w:val="10"/>
              </w:numPr>
              <w:tabs>
                <w:tab w:val="left" w:pos="7380"/>
              </w:tabs>
              <w:rPr>
                <w:rFonts w:ascii="Calibri" w:hAnsi="Calibri" w:cs="Arial"/>
                <w:sz w:val="22"/>
                <w:szCs w:val="22"/>
              </w:rPr>
            </w:pPr>
            <w:r w:rsidRPr="001A327C">
              <w:rPr>
                <w:rFonts w:ascii="Calibri" w:hAnsi="Calibri"/>
                <w:b/>
                <w:sz w:val="22"/>
                <w:szCs w:val="22"/>
              </w:rPr>
              <w:t>After breakfast and for the rest of the day</w:t>
            </w:r>
            <w:r w:rsidRPr="001A327C">
              <w:rPr>
                <w:rFonts w:ascii="Calibri" w:hAnsi="Calibri"/>
                <w:sz w:val="22"/>
                <w:szCs w:val="22"/>
              </w:rPr>
              <w:t>, do not eat anything and drink ONLY clear liquids (</w:t>
            </w:r>
            <w:r w:rsidRPr="001A327C">
              <w:rPr>
                <w:rFonts w:ascii="Calibri" w:hAnsi="Calibri" w:cs="Arial"/>
                <w:sz w:val="22"/>
                <w:szCs w:val="22"/>
              </w:rPr>
              <w:t xml:space="preserve">Avoid drinking anything that is </w:t>
            </w:r>
            <w:r w:rsidRPr="001A327C">
              <w:rPr>
                <w:rFonts w:ascii="Calibri" w:hAnsi="Calibri" w:cs="Arial"/>
                <w:b/>
                <w:color w:val="FF0000"/>
                <w:sz w:val="22"/>
                <w:szCs w:val="22"/>
              </w:rPr>
              <w:t>RED</w:t>
            </w:r>
            <w:r w:rsidRPr="001A327C">
              <w:rPr>
                <w:rFonts w:ascii="Calibri" w:hAnsi="Calibri" w:cs="Arial"/>
                <w:b/>
                <w:sz w:val="22"/>
                <w:szCs w:val="22"/>
              </w:rPr>
              <w:t xml:space="preserve">, </w:t>
            </w:r>
            <w:r w:rsidRPr="001A327C">
              <w:rPr>
                <w:rFonts w:ascii="Calibri" w:hAnsi="Calibri" w:cs="Arial"/>
                <w:b/>
                <w:color w:val="0000FF"/>
                <w:sz w:val="22"/>
                <w:szCs w:val="22"/>
              </w:rPr>
              <w:t>BLUE</w:t>
            </w:r>
            <w:r w:rsidRPr="001A327C">
              <w:rPr>
                <w:rFonts w:ascii="Calibri" w:hAnsi="Calibri" w:cs="Arial"/>
                <w:sz w:val="22"/>
                <w:szCs w:val="22"/>
              </w:rPr>
              <w:t xml:space="preserve">, or </w:t>
            </w:r>
            <w:r w:rsidRPr="001A327C">
              <w:rPr>
                <w:rFonts w:ascii="Calibri" w:hAnsi="Calibri" w:cs="Arial"/>
                <w:b/>
                <w:color w:val="660066"/>
                <w:sz w:val="22"/>
                <w:szCs w:val="22"/>
              </w:rPr>
              <w:t>PURPLE</w:t>
            </w:r>
            <w:r w:rsidRPr="001A327C">
              <w:rPr>
                <w:rFonts w:ascii="Calibri" w:hAnsi="Calibri" w:cs="Arial"/>
                <w:sz w:val="22"/>
                <w:szCs w:val="22"/>
              </w:rPr>
              <w:t xml:space="preserve">). </w:t>
            </w:r>
            <w:r w:rsidRPr="001A327C">
              <w:rPr>
                <w:rFonts w:ascii="Calibri" w:hAnsi="Calibri"/>
                <w:sz w:val="22"/>
                <w:szCs w:val="22"/>
              </w:rPr>
              <w:t>Clear liquids include:</w:t>
            </w:r>
          </w:p>
          <w:p w:rsidR="001A327C" w:rsidRPr="001A327C" w:rsidRDefault="001A327C" w:rsidP="001A327C">
            <w:pPr>
              <w:numPr>
                <w:ilvl w:val="1"/>
                <w:numId w:val="10"/>
              </w:numPr>
              <w:rPr>
                <w:rFonts w:ascii="Calibri" w:hAnsi="Calibri"/>
                <w:sz w:val="22"/>
                <w:szCs w:val="22"/>
              </w:rPr>
            </w:pPr>
            <w:r w:rsidRPr="001A327C">
              <w:rPr>
                <w:rFonts w:ascii="Calibri" w:hAnsi="Calibri"/>
                <w:sz w:val="22"/>
                <w:szCs w:val="22"/>
              </w:rPr>
              <w:t>Water</w:t>
            </w:r>
          </w:p>
          <w:p w:rsidR="001A327C" w:rsidRPr="001A327C" w:rsidRDefault="001A327C" w:rsidP="001A327C">
            <w:pPr>
              <w:numPr>
                <w:ilvl w:val="1"/>
                <w:numId w:val="10"/>
              </w:numPr>
              <w:rPr>
                <w:rFonts w:ascii="Calibri" w:hAnsi="Calibri"/>
                <w:sz w:val="22"/>
                <w:szCs w:val="22"/>
              </w:rPr>
            </w:pPr>
            <w:r w:rsidRPr="001A327C">
              <w:rPr>
                <w:rFonts w:ascii="Calibri" w:hAnsi="Calibri"/>
                <w:sz w:val="22"/>
                <w:szCs w:val="22"/>
              </w:rPr>
              <w:t>Chicken or bouillon/beef broth</w:t>
            </w:r>
          </w:p>
          <w:p w:rsidR="001A327C" w:rsidRPr="001A327C" w:rsidRDefault="001A327C" w:rsidP="001A327C">
            <w:pPr>
              <w:numPr>
                <w:ilvl w:val="1"/>
                <w:numId w:val="10"/>
              </w:numPr>
              <w:rPr>
                <w:rFonts w:ascii="Calibri" w:hAnsi="Calibri"/>
                <w:sz w:val="22"/>
                <w:szCs w:val="22"/>
              </w:rPr>
            </w:pPr>
            <w:r w:rsidRPr="001A327C">
              <w:rPr>
                <w:rFonts w:ascii="Calibri" w:hAnsi="Calibri"/>
                <w:sz w:val="22"/>
                <w:szCs w:val="22"/>
              </w:rPr>
              <w:t>Coffee or tea without cream</w:t>
            </w:r>
          </w:p>
          <w:p w:rsidR="001A327C" w:rsidRPr="001A327C" w:rsidRDefault="001A327C" w:rsidP="001A327C">
            <w:pPr>
              <w:numPr>
                <w:ilvl w:val="1"/>
                <w:numId w:val="10"/>
              </w:numPr>
              <w:rPr>
                <w:rFonts w:ascii="Calibri" w:hAnsi="Calibri"/>
                <w:sz w:val="22"/>
                <w:szCs w:val="22"/>
              </w:rPr>
            </w:pPr>
            <w:r w:rsidRPr="001A327C">
              <w:rPr>
                <w:rFonts w:ascii="Calibri" w:hAnsi="Calibri"/>
                <w:sz w:val="22"/>
                <w:szCs w:val="22"/>
              </w:rPr>
              <w:t>Pulp-free fruit juices (apple, white grape)</w:t>
            </w:r>
          </w:p>
          <w:p w:rsidR="001A327C" w:rsidRPr="001A327C" w:rsidRDefault="001A327C" w:rsidP="001A327C">
            <w:pPr>
              <w:numPr>
                <w:ilvl w:val="1"/>
                <w:numId w:val="10"/>
              </w:numPr>
              <w:rPr>
                <w:rFonts w:ascii="Calibri" w:hAnsi="Calibri"/>
                <w:sz w:val="22"/>
                <w:szCs w:val="22"/>
              </w:rPr>
            </w:pPr>
            <w:r w:rsidRPr="001A327C">
              <w:rPr>
                <w:rFonts w:ascii="Calibri" w:hAnsi="Calibri"/>
                <w:sz w:val="22"/>
                <w:szCs w:val="22"/>
              </w:rPr>
              <w:t>Sport drinks like clear Gatorade</w:t>
            </w:r>
            <w:r w:rsidRPr="001A327C">
              <w:rPr>
                <w:rFonts w:ascii="Calibri" w:hAnsi="Calibri" w:cs="Arial"/>
                <w:sz w:val="22"/>
                <w:szCs w:val="22"/>
                <w:vertAlign w:val="superscript"/>
              </w:rPr>
              <w:t>®</w:t>
            </w:r>
          </w:p>
          <w:p w:rsidR="001A327C" w:rsidRPr="001A327C" w:rsidRDefault="001A327C" w:rsidP="001A327C">
            <w:pPr>
              <w:numPr>
                <w:ilvl w:val="1"/>
                <w:numId w:val="10"/>
              </w:numPr>
              <w:rPr>
                <w:rFonts w:ascii="Calibri" w:hAnsi="Calibri"/>
                <w:sz w:val="22"/>
                <w:szCs w:val="22"/>
              </w:rPr>
            </w:pPr>
            <w:r w:rsidRPr="001A327C">
              <w:rPr>
                <w:rFonts w:ascii="Calibri" w:hAnsi="Calibri"/>
                <w:sz w:val="22"/>
                <w:szCs w:val="22"/>
              </w:rPr>
              <w:t>Clear Jello</w:t>
            </w:r>
            <w:r w:rsidRPr="001A327C">
              <w:rPr>
                <w:rFonts w:ascii="Calibri" w:hAnsi="Calibri" w:cs="Arial"/>
                <w:sz w:val="22"/>
                <w:szCs w:val="22"/>
                <w:vertAlign w:val="superscript"/>
              </w:rPr>
              <w:t xml:space="preserve">® </w:t>
            </w:r>
            <w:r w:rsidRPr="001A327C">
              <w:rPr>
                <w:rFonts w:ascii="Calibri" w:hAnsi="Calibri" w:cs="Arial"/>
                <w:sz w:val="22"/>
                <w:szCs w:val="22"/>
              </w:rPr>
              <w:t>(no red, blue, or purple)</w:t>
            </w:r>
          </w:p>
          <w:p w:rsidR="001A327C" w:rsidRPr="001A327C" w:rsidRDefault="001A327C" w:rsidP="001A327C">
            <w:pPr>
              <w:numPr>
                <w:ilvl w:val="1"/>
                <w:numId w:val="10"/>
              </w:numPr>
              <w:rPr>
                <w:rFonts w:ascii="Calibri" w:hAnsi="Calibri"/>
                <w:sz w:val="22"/>
                <w:szCs w:val="22"/>
              </w:rPr>
            </w:pPr>
            <w:r w:rsidRPr="001A327C">
              <w:rPr>
                <w:rFonts w:ascii="Calibri" w:hAnsi="Calibri" w:cs="Arial"/>
                <w:sz w:val="22"/>
                <w:szCs w:val="22"/>
              </w:rPr>
              <w:t>Clear sodas (Sprite</w:t>
            </w:r>
            <w:r w:rsidRPr="001A327C">
              <w:rPr>
                <w:rFonts w:ascii="Calibri" w:hAnsi="Calibri" w:cs="Arial"/>
                <w:sz w:val="22"/>
                <w:szCs w:val="22"/>
                <w:vertAlign w:val="superscript"/>
              </w:rPr>
              <w:t>®</w:t>
            </w:r>
            <w:r w:rsidRPr="001A327C">
              <w:rPr>
                <w:rFonts w:ascii="Calibri" w:hAnsi="Calibri" w:cs="Arial"/>
                <w:sz w:val="22"/>
                <w:szCs w:val="22"/>
              </w:rPr>
              <w:t>, 7Up</w:t>
            </w:r>
            <w:r w:rsidRPr="001A327C">
              <w:rPr>
                <w:rFonts w:ascii="Calibri" w:hAnsi="Calibri" w:cs="Arial"/>
                <w:sz w:val="22"/>
                <w:szCs w:val="22"/>
                <w:vertAlign w:val="superscript"/>
              </w:rPr>
              <w:t>®</w:t>
            </w:r>
            <w:r w:rsidRPr="001A327C">
              <w:rPr>
                <w:rFonts w:ascii="Calibri" w:hAnsi="Calibri" w:cs="Arial"/>
                <w:sz w:val="22"/>
                <w:szCs w:val="22"/>
              </w:rPr>
              <w:t>, ginger ale)</w:t>
            </w:r>
            <w:r w:rsidRPr="001A327C">
              <w:rPr>
                <w:rFonts w:ascii="Calibri" w:hAnsi="Calibri" w:cs="Arial"/>
                <w:sz w:val="22"/>
                <w:szCs w:val="22"/>
                <w:vertAlign w:val="superscript"/>
              </w:rPr>
              <w:t xml:space="preserve"> </w:t>
            </w:r>
          </w:p>
          <w:p w:rsidR="001A327C" w:rsidRPr="001A327C" w:rsidRDefault="001A327C" w:rsidP="001A327C">
            <w:pPr>
              <w:ind w:left="1080"/>
              <w:rPr>
                <w:rFonts w:ascii="Calibri" w:hAnsi="Calibri"/>
                <w:sz w:val="22"/>
                <w:szCs w:val="22"/>
              </w:rPr>
            </w:pPr>
          </w:p>
        </w:tc>
        <w:tc>
          <w:tcPr>
            <w:tcW w:w="3864" w:type="dxa"/>
          </w:tcPr>
          <w:p w:rsidR="001A327C" w:rsidRPr="001A327C" w:rsidRDefault="001A327C" w:rsidP="001A327C">
            <w:pPr>
              <w:tabs>
                <w:tab w:val="left" w:pos="7380"/>
              </w:tabs>
              <w:rPr>
                <w:rFonts w:ascii="Calibri" w:hAnsi="Calibri" w:cs="Arial"/>
                <w:sz w:val="22"/>
                <w:szCs w:val="22"/>
              </w:rPr>
            </w:pPr>
            <w:r w:rsidRPr="001A327C">
              <w:rPr>
                <w:rFonts w:ascii="Calibri" w:hAnsi="Calibri" w:cs="Arial"/>
                <w:sz w:val="22"/>
                <w:szCs w:val="22"/>
              </w:rPr>
              <w:t>The day before your procedure do not eat any food after breakfast until after your procedure tomorrow.</w:t>
            </w:r>
          </w:p>
        </w:tc>
      </w:tr>
      <w:tr w:rsidR="001A327C" w:rsidRPr="001A327C" w:rsidTr="009D4683">
        <w:tc>
          <w:tcPr>
            <w:tcW w:w="1800" w:type="dxa"/>
          </w:tcPr>
          <w:p w:rsidR="001A327C" w:rsidRPr="001A327C" w:rsidRDefault="001A327C" w:rsidP="001A327C">
            <w:pPr>
              <w:tabs>
                <w:tab w:val="left" w:pos="7380"/>
              </w:tabs>
              <w:rPr>
                <w:rFonts w:ascii="Calibri" w:hAnsi="Calibri" w:cs="Arial"/>
              </w:rPr>
            </w:pPr>
            <w:r w:rsidRPr="001A327C">
              <w:rPr>
                <w:rFonts w:ascii="Calibri" w:hAnsi="Calibri" w:cs="Arial"/>
              </w:rPr>
              <w:t xml:space="preserve">1 day before at </w:t>
            </w:r>
          </w:p>
          <w:p w:rsidR="001A327C" w:rsidRPr="001A327C" w:rsidRDefault="001A327C" w:rsidP="001A327C">
            <w:pPr>
              <w:tabs>
                <w:tab w:val="left" w:pos="7380"/>
              </w:tabs>
              <w:jc w:val="center"/>
              <w:rPr>
                <w:rFonts w:ascii="Calibri" w:hAnsi="Calibri" w:cs="Arial"/>
                <w:b/>
                <w:sz w:val="21"/>
                <w:szCs w:val="21"/>
              </w:rPr>
            </w:pPr>
            <w:r w:rsidRPr="001A327C">
              <w:rPr>
                <w:rFonts w:ascii="Calibri" w:hAnsi="Calibri" w:cs="Arial"/>
                <w:b/>
              </w:rPr>
              <w:t>4 p.m.</w:t>
            </w:r>
          </w:p>
        </w:tc>
        <w:tc>
          <w:tcPr>
            <w:tcW w:w="5496" w:type="dxa"/>
          </w:tcPr>
          <w:p w:rsidR="001A327C" w:rsidRPr="001A327C" w:rsidRDefault="001A327C" w:rsidP="001A327C">
            <w:pPr>
              <w:numPr>
                <w:ilvl w:val="0"/>
                <w:numId w:val="15"/>
              </w:numPr>
              <w:tabs>
                <w:tab w:val="left" w:pos="7380"/>
              </w:tabs>
              <w:rPr>
                <w:rFonts w:ascii="Calibri" w:hAnsi="Calibri" w:cs="Arial"/>
                <w:sz w:val="22"/>
                <w:szCs w:val="22"/>
              </w:rPr>
            </w:pPr>
            <w:r w:rsidRPr="001A327C">
              <w:rPr>
                <w:rFonts w:ascii="Calibri" w:hAnsi="Calibri"/>
                <w:sz w:val="22"/>
                <w:szCs w:val="22"/>
              </w:rPr>
              <w:t xml:space="preserve">Take </w:t>
            </w:r>
            <w:r w:rsidRPr="001A327C">
              <w:rPr>
                <w:rFonts w:ascii="Calibri" w:hAnsi="Calibri"/>
                <w:b/>
                <w:sz w:val="22"/>
                <w:szCs w:val="22"/>
              </w:rPr>
              <w:t>2</w:t>
            </w:r>
            <w:r w:rsidRPr="001A327C">
              <w:rPr>
                <w:rFonts w:ascii="Calibri" w:hAnsi="Calibri"/>
                <w:sz w:val="22"/>
                <w:szCs w:val="22"/>
              </w:rPr>
              <w:t xml:space="preserve"> Dulcolax laxative tablets (10 mg total) as directed on the package.</w:t>
            </w:r>
          </w:p>
          <w:p w:rsidR="001A327C" w:rsidRPr="001A327C" w:rsidRDefault="001A327C" w:rsidP="001A327C">
            <w:pPr>
              <w:tabs>
                <w:tab w:val="left" w:pos="7380"/>
              </w:tabs>
              <w:ind w:left="360"/>
              <w:rPr>
                <w:rFonts w:ascii="Calibri" w:hAnsi="Calibri" w:cs="Arial"/>
                <w:sz w:val="22"/>
                <w:szCs w:val="22"/>
              </w:rPr>
            </w:pPr>
          </w:p>
        </w:tc>
        <w:tc>
          <w:tcPr>
            <w:tcW w:w="3864" w:type="dxa"/>
          </w:tcPr>
          <w:p w:rsidR="001A327C" w:rsidRPr="001A327C" w:rsidRDefault="001A327C" w:rsidP="001A327C">
            <w:pPr>
              <w:tabs>
                <w:tab w:val="left" w:pos="7380"/>
              </w:tabs>
              <w:rPr>
                <w:rFonts w:ascii="Calibri" w:hAnsi="Calibri" w:cs="Arial"/>
                <w:sz w:val="22"/>
                <w:szCs w:val="22"/>
              </w:rPr>
            </w:pPr>
          </w:p>
        </w:tc>
      </w:tr>
      <w:tr w:rsidR="001A327C" w:rsidRPr="001A327C" w:rsidTr="009D4683">
        <w:tc>
          <w:tcPr>
            <w:tcW w:w="1800" w:type="dxa"/>
          </w:tcPr>
          <w:p w:rsidR="001A327C" w:rsidRPr="001A327C" w:rsidRDefault="001A327C" w:rsidP="001A327C">
            <w:pPr>
              <w:tabs>
                <w:tab w:val="left" w:pos="7380"/>
              </w:tabs>
              <w:jc w:val="center"/>
              <w:rPr>
                <w:rFonts w:ascii="Calibri" w:hAnsi="Calibri" w:cs="Arial"/>
              </w:rPr>
            </w:pPr>
            <w:r w:rsidRPr="001A327C">
              <w:rPr>
                <w:rFonts w:ascii="Calibri" w:hAnsi="Calibri" w:cs="Arial"/>
              </w:rPr>
              <w:t xml:space="preserve">1 day before at </w:t>
            </w:r>
            <w:r w:rsidRPr="001A327C">
              <w:rPr>
                <w:rFonts w:ascii="Calibri" w:hAnsi="Calibri" w:cs="Arial"/>
              </w:rPr>
              <w:br/>
            </w:r>
            <w:r w:rsidRPr="001A327C">
              <w:rPr>
                <w:rFonts w:ascii="Calibri" w:hAnsi="Calibri" w:cs="Arial"/>
                <w:b/>
              </w:rPr>
              <w:t>6 p.m.</w:t>
            </w:r>
          </w:p>
        </w:tc>
        <w:tc>
          <w:tcPr>
            <w:tcW w:w="5496" w:type="dxa"/>
          </w:tcPr>
          <w:p w:rsidR="001A327C" w:rsidRPr="001A327C" w:rsidRDefault="001A327C" w:rsidP="001A327C">
            <w:pPr>
              <w:numPr>
                <w:ilvl w:val="0"/>
                <w:numId w:val="15"/>
              </w:numPr>
              <w:tabs>
                <w:tab w:val="left" w:pos="7380"/>
              </w:tabs>
              <w:rPr>
                <w:rFonts w:ascii="Calibri" w:hAnsi="Calibri"/>
                <w:sz w:val="22"/>
                <w:szCs w:val="22"/>
              </w:rPr>
            </w:pPr>
            <w:r w:rsidRPr="001A327C">
              <w:rPr>
                <w:rFonts w:ascii="Calibri" w:hAnsi="Calibri"/>
                <w:sz w:val="22"/>
                <w:szCs w:val="22"/>
              </w:rPr>
              <w:t xml:space="preserve">Drink 1½ bottles (15 oz) of Magnesium Citrate. </w:t>
            </w:r>
          </w:p>
          <w:p w:rsidR="001A327C" w:rsidRPr="001A327C" w:rsidRDefault="001A327C" w:rsidP="001A327C">
            <w:pPr>
              <w:numPr>
                <w:ilvl w:val="0"/>
                <w:numId w:val="15"/>
              </w:numPr>
              <w:tabs>
                <w:tab w:val="left" w:pos="7380"/>
              </w:tabs>
              <w:rPr>
                <w:rFonts w:ascii="Calibri" w:hAnsi="Calibri"/>
                <w:sz w:val="22"/>
                <w:szCs w:val="22"/>
              </w:rPr>
            </w:pPr>
            <w:r w:rsidRPr="001A327C">
              <w:rPr>
                <w:rFonts w:ascii="Calibri" w:hAnsi="Calibri"/>
                <w:sz w:val="22"/>
                <w:szCs w:val="22"/>
              </w:rPr>
              <w:t>Continue drinking clear fluids throughout the evening.</w:t>
            </w:r>
          </w:p>
        </w:tc>
        <w:tc>
          <w:tcPr>
            <w:tcW w:w="3864" w:type="dxa"/>
          </w:tcPr>
          <w:p w:rsidR="001A327C" w:rsidRPr="001A327C" w:rsidRDefault="001A327C" w:rsidP="001A327C">
            <w:pPr>
              <w:tabs>
                <w:tab w:val="left" w:pos="7380"/>
              </w:tabs>
              <w:rPr>
                <w:rFonts w:ascii="Calibri" w:hAnsi="Calibri" w:cs="Arial"/>
                <w:sz w:val="22"/>
                <w:szCs w:val="22"/>
              </w:rPr>
            </w:pPr>
            <w:r w:rsidRPr="001A327C">
              <w:rPr>
                <w:rFonts w:ascii="Calibri" w:hAnsi="Calibri" w:cs="Arial"/>
                <w:sz w:val="22"/>
                <w:szCs w:val="22"/>
              </w:rPr>
              <w:t>Remain close to toilet facilities. You may use baby wipes or A&amp;D ointment to alleviate any discomfort from your prep results.</w:t>
            </w:r>
          </w:p>
          <w:p w:rsidR="001A327C" w:rsidRPr="001A327C" w:rsidRDefault="001A327C" w:rsidP="001A327C">
            <w:pPr>
              <w:tabs>
                <w:tab w:val="left" w:pos="7380"/>
              </w:tabs>
              <w:rPr>
                <w:rFonts w:ascii="Calibri" w:hAnsi="Calibri" w:cs="Arial"/>
                <w:sz w:val="22"/>
                <w:szCs w:val="22"/>
              </w:rPr>
            </w:pPr>
          </w:p>
        </w:tc>
      </w:tr>
      <w:tr w:rsidR="001A327C" w:rsidRPr="001A327C" w:rsidTr="009D4683">
        <w:tc>
          <w:tcPr>
            <w:tcW w:w="1800" w:type="dxa"/>
          </w:tcPr>
          <w:p w:rsidR="001A327C" w:rsidRDefault="001A327C" w:rsidP="001A327C">
            <w:pPr>
              <w:tabs>
                <w:tab w:val="left" w:pos="7380"/>
              </w:tabs>
              <w:jc w:val="center"/>
              <w:rPr>
                <w:rFonts w:ascii="Calibri" w:hAnsi="Calibri" w:cs="Arial"/>
              </w:rPr>
            </w:pPr>
          </w:p>
          <w:p w:rsidR="001A327C" w:rsidRPr="001A327C" w:rsidRDefault="001A327C" w:rsidP="001A327C">
            <w:pPr>
              <w:tabs>
                <w:tab w:val="left" w:pos="7380"/>
              </w:tabs>
              <w:jc w:val="center"/>
              <w:rPr>
                <w:rFonts w:ascii="Calibri" w:hAnsi="Calibri" w:cs="Arial"/>
                <w:b/>
              </w:rPr>
            </w:pPr>
            <w:r w:rsidRPr="001A327C">
              <w:rPr>
                <w:rFonts w:ascii="Calibri" w:hAnsi="Calibri" w:cs="Arial"/>
              </w:rPr>
              <w:t>Day of Procedure:</w:t>
            </w:r>
            <w:r w:rsidRPr="001A327C">
              <w:rPr>
                <w:rFonts w:ascii="Calibri" w:hAnsi="Calibri" w:cs="Arial"/>
              </w:rPr>
              <w:br/>
            </w:r>
            <w:r w:rsidRPr="001A327C">
              <w:rPr>
                <w:rFonts w:ascii="Calibri" w:hAnsi="Calibri" w:cs="Arial"/>
                <w:b/>
              </w:rPr>
              <w:lastRenderedPageBreak/>
              <w:t>At least 5 hours before procedure time</w:t>
            </w:r>
          </w:p>
          <w:p w:rsidR="001A327C" w:rsidRPr="001A327C" w:rsidRDefault="001A327C" w:rsidP="001A327C">
            <w:pPr>
              <w:tabs>
                <w:tab w:val="left" w:pos="7380"/>
              </w:tabs>
              <w:jc w:val="center"/>
              <w:rPr>
                <w:rFonts w:ascii="Calibri" w:hAnsi="Calibri" w:cs="Arial"/>
                <w:b/>
              </w:rPr>
            </w:pPr>
          </w:p>
          <w:p w:rsidR="001A327C" w:rsidRPr="001A327C" w:rsidRDefault="001A327C" w:rsidP="001A327C">
            <w:pPr>
              <w:tabs>
                <w:tab w:val="left" w:pos="7380"/>
              </w:tabs>
              <w:jc w:val="center"/>
              <w:rPr>
                <w:rFonts w:ascii="Calibri" w:hAnsi="Calibri" w:cs="Arial"/>
              </w:rPr>
            </w:pPr>
            <w:r w:rsidRPr="001A327C">
              <w:rPr>
                <w:rFonts w:ascii="Calibri" w:hAnsi="Calibri" w:cs="Arial"/>
              </w:rPr>
              <w:t>(For example, if your procedure is at 8 a.m., you will need to get up at 3 a.m. to drink the rest of the Magnesium Citrate.)</w:t>
            </w:r>
          </w:p>
          <w:p w:rsidR="001A327C" w:rsidRPr="001A327C" w:rsidRDefault="001A327C" w:rsidP="001A327C">
            <w:pPr>
              <w:tabs>
                <w:tab w:val="left" w:pos="7380"/>
              </w:tabs>
              <w:jc w:val="center"/>
              <w:rPr>
                <w:rFonts w:ascii="Calibri" w:hAnsi="Calibri" w:cs="Arial"/>
                <w:sz w:val="21"/>
                <w:szCs w:val="21"/>
              </w:rPr>
            </w:pPr>
          </w:p>
        </w:tc>
        <w:tc>
          <w:tcPr>
            <w:tcW w:w="5496" w:type="dxa"/>
          </w:tcPr>
          <w:p w:rsidR="001A327C" w:rsidRPr="001A327C" w:rsidRDefault="001A327C" w:rsidP="00E82746">
            <w:pPr>
              <w:ind w:left="360"/>
              <w:jc w:val="both"/>
              <w:rPr>
                <w:rFonts w:ascii="Calibri" w:hAnsi="Calibri"/>
                <w:sz w:val="22"/>
                <w:szCs w:val="22"/>
                <w:u w:val="single"/>
              </w:rPr>
            </w:pPr>
          </w:p>
          <w:p w:rsidR="001A327C" w:rsidRPr="001A327C" w:rsidRDefault="001A327C" w:rsidP="001A327C">
            <w:pPr>
              <w:numPr>
                <w:ilvl w:val="0"/>
                <w:numId w:val="18"/>
              </w:numPr>
              <w:jc w:val="both"/>
              <w:rPr>
                <w:rFonts w:ascii="Calibri" w:hAnsi="Calibri"/>
                <w:sz w:val="22"/>
                <w:szCs w:val="22"/>
                <w:u w:val="single"/>
              </w:rPr>
            </w:pPr>
            <w:r w:rsidRPr="001A327C">
              <w:rPr>
                <w:rFonts w:ascii="Calibri" w:hAnsi="Calibri"/>
                <w:sz w:val="22"/>
                <w:szCs w:val="22"/>
              </w:rPr>
              <w:t xml:space="preserve">Take your usual medications (especially heart and blood pressure medications) </w:t>
            </w:r>
            <w:r w:rsidRPr="001A327C">
              <w:rPr>
                <w:rFonts w:ascii="Calibri" w:hAnsi="Calibri"/>
                <w:b/>
                <w:sz w:val="22"/>
                <w:szCs w:val="22"/>
              </w:rPr>
              <w:t xml:space="preserve">up to 4 hours prior to the </w:t>
            </w:r>
            <w:r w:rsidRPr="001A327C">
              <w:rPr>
                <w:rFonts w:ascii="Calibri" w:hAnsi="Calibri"/>
                <w:b/>
                <w:sz w:val="22"/>
                <w:szCs w:val="22"/>
              </w:rPr>
              <w:lastRenderedPageBreak/>
              <w:t>procedure.</w:t>
            </w:r>
            <w:r w:rsidRPr="001A327C">
              <w:rPr>
                <w:rFonts w:ascii="Calibri" w:hAnsi="Calibri"/>
                <w:sz w:val="22"/>
                <w:szCs w:val="22"/>
              </w:rPr>
              <w:t xml:space="preserve">  It is OK to take aspirin up to and including the day of the procedure, up to 4 hours prior to your procedure.  </w:t>
            </w:r>
            <w:r w:rsidRPr="001A327C">
              <w:rPr>
                <w:rFonts w:ascii="Calibri" w:hAnsi="Calibri"/>
                <w:b/>
                <w:sz w:val="22"/>
                <w:szCs w:val="22"/>
              </w:rPr>
              <w:t>Follow specific directions given by your physician regarding insulin, oral diabetes pills, and blood thinners.</w:t>
            </w:r>
          </w:p>
          <w:p w:rsidR="001A327C" w:rsidRPr="001A327C" w:rsidRDefault="001A327C" w:rsidP="001A327C">
            <w:pPr>
              <w:numPr>
                <w:ilvl w:val="0"/>
                <w:numId w:val="15"/>
              </w:numPr>
              <w:tabs>
                <w:tab w:val="left" w:pos="7380"/>
              </w:tabs>
              <w:rPr>
                <w:rFonts w:ascii="Calibri" w:hAnsi="Calibri"/>
                <w:sz w:val="22"/>
                <w:szCs w:val="22"/>
              </w:rPr>
            </w:pPr>
            <w:r w:rsidRPr="001A327C">
              <w:rPr>
                <w:rFonts w:ascii="Calibri" w:hAnsi="Calibri"/>
                <w:sz w:val="22"/>
                <w:szCs w:val="22"/>
              </w:rPr>
              <w:t>Drink remaining 1½ bottles (15 oz) of Magnesium Citrate with 16 oz of water or other clear liquid.</w:t>
            </w:r>
          </w:p>
          <w:p w:rsidR="001A327C" w:rsidRPr="001A327C" w:rsidRDefault="001A327C" w:rsidP="001A327C">
            <w:pPr>
              <w:numPr>
                <w:ilvl w:val="0"/>
                <w:numId w:val="15"/>
              </w:numPr>
              <w:tabs>
                <w:tab w:val="left" w:pos="7380"/>
              </w:tabs>
              <w:rPr>
                <w:rFonts w:ascii="Calibri" w:hAnsi="Calibri"/>
                <w:sz w:val="22"/>
                <w:szCs w:val="22"/>
              </w:rPr>
            </w:pPr>
            <w:r w:rsidRPr="001A327C">
              <w:rPr>
                <w:rFonts w:ascii="Calibri" w:hAnsi="Calibri"/>
                <w:sz w:val="22"/>
                <w:szCs w:val="22"/>
              </w:rPr>
              <w:t xml:space="preserve">After that, </w:t>
            </w:r>
            <w:r w:rsidRPr="001A327C">
              <w:rPr>
                <w:rFonts w:ascii="Calibri" w:hAnsi="Calibri"/>
                <w:b/>
                <w:sz w:val="22"/>
                <w:szCs w:val="22"/>
              </w:rPr>
              <w:t>stop all fluids</w:t>
            </w:r>
            <w:r w:rsidRPr="001A327C">
              <w:rPr>
                <w:rFonts w:ascii="Calibri" w:hAnsi="Calibri"/>
                <w:sz w:val="22"/>
                <w:szCs w:val="22"/>
              </w:rPr>
              <w:t>.</w:t>
            </w:r>
          </w:p>
          <w:p w:rsidR="001A327C" w:rsidRPr="001A327C" w:rsidRDefault="001A327C" w:rsidP="001A327C">
            <w:pPr>
              <w:numPr>
                <w:ilvl w:val="0"/>
                <w:numId w:val="15"/>
              </w:numPr>
              <w:tabs>
                <w:tab w:val="left" w:pos="7380"/>
              </w:tabs>
              <w:rPr>
                <w:rFonts w:ascii="Calibri" w:hAnsi="Calibri" w:cs="Arial"/>
                <w:sz w:val="22"/>
                <w:szCs w:val="22"/>
              </w:rPr>
            </w:pPr>
            <w:r w:rsidRPr="001A327C">
              <w:rPr>
                <w:rFonts w:ascii="Calibri" w:hAnsi="Calibri"/>
                <w:b/>
                <w:sz w:val="22"/>
                <w:szCs w:val="22"/>
              </w:rPr>
              <w:t xml:space="preserve">Do not drink or eat anything starting 4 hours prior to your procedure and until after your procedure is complete, including </w:t>
            </w:r>
            <w:r w:rsidRPr="001A327C">
              <w:rPr>
                <w:rFonts w:ascii="Calibri" w:hAnsi="Calibri" w:cs="Arial"/>
                <w:b/>
                <w:sz w:val="22"/>
                <w:szCs w:val="22"/>
              </w:rPr>
              <w:t>NO gum, mints, or candy</w:t>
            </w:r>
            <w:r w:rsidRPr="001A327C">
              <w:rPr>
                <w:rFonts w:ascii="Calibri" w:hAnsi="Calibri" w:cs="Arial"/>
                <w:sz w:val="22"/>
                <w:szCs w:val="22"/>
              </w:rPr>
              <w:t>.</w:t>
            </w:r>
          </w:p>
          <w:p w:rsidR="001A327C" w:rsidRPr="001A327C" w:rsidRDefault="001A327C" w:rsidP="001A327C">
            <w:pPr>
              <w:tabs>
                <w:tab w:val="left" w:pos="7380"/>
              </w:tabs>
              <w:rPr>
                <w:rFonts w:ascii="Calibri" w:hAnsi="Calibri"/>
                <w:sz w:val="22"/>
                <w:szCs w:val="22"/>
              </w:rPr>
            </w:pPr>
          </w:p>
        </w:tc>
        <w:tc>
          <w:tcPr>
            <w:tcW w:w="3864" w:type="dxa"/>
          </w:tcPr>
          <w:p w:rsidR="001A327C" w:rsidRDefault="001A327C" w:rsidP="001A327C">
            <w:pPr>
              <w:tabs>
                <w:tab w:val="left" w:pos="7380"/>
              </w:tabs>
              <w:rPr>
                <w:rFonts w:ascii="Calibri" w:hAnsi="Calibri" w:cs="Arial"/>
                <w:b/>
                <w:sz w:val="22"/>
                <w:szCs w:val="22"/>
              </w:rPr>
            </w:pPr>
          </w:p>
          <w:p w:rsidR="001A327C" w:rsidRPr="001A327C" w:rsidRDefault="00296FA3" w:rsidP="001A327C">
            <w:pPr>
              <w:tabs>
                <w:tab w:val="left" w:pos="7380"/>
              </w:tabs>
              <w:rPr>
                <w:rFonts w:ascii="Calibri" w:hAnsi="Calibri" w:cs="Arial"/>
                <w:b/>
                <w:sz w:val="22"/>
                <w:szCs w:val="22"/>
              </w:rPr>
            </w:pPr>
            <w:r>
              <w:rPr>
                <w:rFonts w:ascii="Calibri" w:hAnsi="Calibri" w:cs="Arial"/>
                <w:b/>
                <w:sz w:val="22"/>
                <w:szCs w:val="22"/>
              </w:rPr>
              <w:t>Please call us at 970-297-6303</w:t>
            </w:r>
            <w:r w:rsidR="001A327C" w:rsidRPr="001A327C">
              <w:rPr>
                <w:rFonts w:ascii="Calibri" w:hAnsi="Calibri" w:cs="Arial"/>
                <w:b/>
                <w:sz w:val="22"/>
                <w:szCs w:val="22"/>
              </w:rPr>
              <w:t xml:space="preserve"> if you have not had any bowel movements by </w:t>
            </w:r>
            <w:r w:rsidR="001A327C" w:rsidRPr="001A327C">
              <w:rPr>
                <w:rFonts w:ascii="Calibri" w:hAnsi="Calibri" w:cs="Arial"/>
                <w:b/>
                <w:sz w:val="22"/>
                <w:szCs w:val="22"/>
              </w:rPr>
              <w:lastRenderedPageBreak/>
              <w:t>the morning of your procedure.</w:t>
            </w:r>
          </w:p>
          <w:p w:rsidR="001A327C" w:rsidRPr="001A327C" w:rsidRDefault="001A327C" w:rsidP="001A327C">
            <w:pPr>
              <w:tabs>
                <w:tab w:val="left" w:pos="7380"/>
              </w:tabs>
              <w:rPr>
                <w:rFonts w:ascii="Calibri" w:hAnsi="Calibri" w:cs="Arial"/>
                <w:sz w:val="22"/>
                <w:szCs w:val="22"/>
              </w:rPr>
            </w:pPr>
          </w:p>
          <w:p w:rsidR="001A327C" w:rsidRPr="001A327C" w:rsidRDefault="001A327C" w:rsidP="001A327C">
            <w:pPr>
              <w:tabs>
                <w:tab w:val="left" w:pos="7380"/>
              </w:tabs>
              <w:rPr>
                <w:rFonts w:ascii="Calibri" w:hAnsi="Calibri" w:cs="Arial"/>
                <w:sz w:val="22"/>
                <w:szCs w:val="22"/>
              </w:rPr>
            </w:pPr>
            <w:r w:rsidRPr="001A327C">
              <w:rPr>
                <w:rFonts w:ascii="Calibri" w:hAnsi="Calibri" w:cs="Arial"/>
                <w:sz w:val="22"/>
                <w:szCs w:val="22"/>
              </w:rPr>
              <w:t xml:space="preserve">Your bowel movements will turn watery and, toward the end of the prep, will appear yellow or clear. If the bowel movement IS NOT YELLOW OR CLEAR, notify the pre-op nurse when you arrive at the facility. </w:t>
            </w:r>
          </w:p>
        </w:tc>
      </w:tr>
      <w:tr w:rsidR="001A327C" w:rsidRPr="001A327C" w:rsidTr="009D4683">
        <w:trPr>
          <w:trHeight w:val="679"/>
        </w:trPr>
        <w:tc>
          <w:tcPr>
            <w:tcW w:w="1800" w:type="dxa"/>
          </w:tcPr>
          <w:p w:rsidR="001A327C" w:rsidRPr="001A327C" w:rsidRDefault="001A327C" w:rsidP="001A327C">
            <w:pPr>
              <w:tabs>
                <w:tab w:val="left" w:pos="7380"/>
              </w:tabs>
              <w:jc w:val="center"/>
              <w:rPr>
                <w:rFonts w:ascii="Calibri" w:hAnsi="Calibri" w:cs="Arial"/>
                <w:b/>
              </w:rPr>
            </w:pPr>
            <w:r w:rsidRPr="001A327C">
              <w:rPr>
                <w:rFonts w:ascii="Calibri" w:hAnsi="Calibri" w:cs="Arial"/>
                <w:b/>
              </w:rPr>
              <w:lastRenderedPageBreak/>
              <w:t>Appointment time</w:t>
            </w:r>
          </w:p>
        </w:tc>
        <w:tc>
          <w:tcPr>
            <w:tcW w:w="5496" w:type="dxa"/>
          </w:tcPr>
          <w:p w:rsidR="001A327C" w:rsidRPr="001A327C" w:rsidRDefault="00926533" w:rsidP="001A327C">
            <w:pPr>
              <w:numPr>
                <w:ilvl w:val="0"/>
                <w:numId w:val="16"/>
              </w:numPr>
              <w:tabs>
                <w:tab w:val="left" w:pos="7380"/>
              </w:tabs>
              <w:rPr>
                <w:rFonts w:ascii="Calibri" w:hAnsi="Calibri"/>
                <w:sz w:val="22"/>
                <w:szCs w:val="22"/>
              </w:rPr>
            </w:pPr>
            <w:r>
              <w:rPr>
                <w:rFonts w:ascii="Calibri" w:hAnsi="Calibri"/>
                <w:sz w:val="20"/>
                <w:szCs w:val="20"/>
              </w:rPr>
              <w:t>Please arrive 1 hour before your scheduled procedure time with your responsible adult companion.</w:t>
            </w:r>
            <w:r w:rsidRPr="001A327C">
              <w:rPr>
                <w:rFonts w:ascii="Calibri" w:hAnsi="Calibri"/>
                <w:sz w:val="22"/>
                <w:szCs w:val="22"/>
              </w:rPr>
              <w:t xml:space="preserve"> </w:t>
            </w:r>
            <w:r w:rsidR="001A327C" w:rsidRPr="001A327C">
              <w:rPr>
                <w:rFonts w:ascii="Calibri" w:hAnsi="Calibri"/>
                <w:sz w:val="22"/>
                <w:szCs w:val="22"/>
              </w:rPr>
              <w:t>(see page 1).</w:t>
            </w:r>
          </w:p>
        </w:tc>
        <w:tc>
          <w:tcPr>
            <w:tcW w:w="3864" w:type="dxa"/>
          </w:tcPr>
          <w:p w:rsidR="001A327C" w:rsidRPr="001A327C" w:rsidRDefault="001A327C" w:rsidP="001A327C">
            <w:pPr>
              <w:tabs>
                <w:tab w:val="left" w:pos="7380"/>
              </w:tabs>
              <w:rPr>
                <w:rFonts w:ascii="Calibri" w:hAnsi="Calibri" w:cs="Arial"/>
                <w:sz w:val="22"/>
                <w:szCs w:val="22"/>
              </w:rPr>
            </w:pPr>
            <w:r w:rsidRPr="001A327C">
              <w:rPr>
                <w:rFonts w:ascii="Calibri" w:hAnsi="Calibri" w:cs="Arial"/>
                <w:sz w:val="22"/>
                <w:szCs w:val="22"/>
              </w:rPr>
              <w:t>For your safety, your procedure will be cancelled if you do not have a ride home arranged.</w:t>
            </w:r>
          </w:p>
        </w:tc>
      </w:tr>
    </w:tbl>
    <w:p w:rsidR="00541E8F" w:rsidRDefault="00142D77" w:rsidP="002C477F">
      <w:pPr>
        <w:tabs>
          <w:tab w:val="center" w:pos="4320"/>
          <w:tab w:val="right" w:pos="8640"/>
        </w:tabs>
        <w:rPr>
          <w:rFonts w:ascii="Calibri" w:hAnsi="Calibri"/>
          <w:b/>
          <w:i/>
          <w:sz w:val="32"/>
          <w:szCs w:val="28"/>
          <w:shd w:val="clear" w:color="auto" w:fill="FFFFFF" w:themeFill="background1"/>
        </w:rPr>
      </w:pPr>
      <w:r>
        <w:rPr>
          <w:rFonts w:ascii="Calibri" w:hAnsi="Calibri"/>
          <w:sz w:val="32"/>
          <w:szCs w:val="28"/>
          <w:shd w:val="clear" w:color="auto" w:fill="FFFFFF" w:themeFill="background1"/>
        </w:rPr>
        <w:tab/>
      </w:r>
      <w:r>
        <w:rPr>
          <w:rFonts w:ascii="Calibri" w:hAnsi="Calibri"/>
          <w:sz w:val="32"/>
          <w:szCs w:val="28"/>
          <w:shd w:val="clear" w:color="auto" w:fill="FFFFFF" w:themeFill="background1"/>
        </w:rPr>
        <w:tab/>
      </w:r>
      <w:r w:rsidR="00874216">
        <w:rPr>
          <w:rFonts w:ascii="Calibri" w:hAnsi="Calibri"/>
          <w:sz w:val="32"/>
          <w:szCs w:val="28"/>
          <w:shd w:val="clear" w:color="auto" w:fill="FFFFFF" w:themeFill="background1"/>
        </w:rPr>
        <w:t xml:space="preserve">   </w:t>
      </w:r>
    </w:p>
    <w:p w:rsidR="00541E8F" w:rsidRDefault="00874216" w:rsidP="002C477F">
      <w:pPr>
        <w:tabs>
          <w:tab w:val="center" w:pos="4320"/>
          <w:tab w:val="right" w:pos="8640"/>
        </w:tabs>
        <w:rPr>
          <w:rFonts w:ascii="Calibri" w:hAnsi="Calibri"/>
          <w:b/>
          <w:i/>
          <w:sz w:val="32"/>
          <w:szCs w:val="28"/>
          <w:shd w:val="clear" w:color="auto" w:fill="FFFFFF" w:themeFill="background1"/>
        </w:rPr>
      </w:pPr>
      <w:r>
        <w:rPr>
          <w:rFonts w:ascii="Calibri" w:hAnsi="Calibri" w:cs="Arial"/>
          <w:b/>
        </w:rPr>
        <w:tab/>
      </w:r>
      <w:r>
        <w:rPr>
          <w:rFonts w:ascii="Calibri" w:hAnsi="Calibri" w:cs="Arial"/>
          <w:b/>
        </w:rPr>
        <w:tab/>
        <w:t xml:space="preserve">   (page 2 of 2)</w:t>
      </w: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541E8F" w:rsidRDefault="00541E8F" w:rsidP="002C477F">
      <w:pPr>
        <w:tabs>
          <w:tab w:val="center" w:pos="4320"/>
          <w:tab w:val="right" w:pos="8640"/>
        </w:tabs>
        <w:rPr>
          <w:rFonts w:ascii="Calibri" w:hAnsi="Calibri"/>
          <w:b/>
          <w:i/>
          <w:sz w:val="32"/>
          <w:szCs w:val="28"/>
          <w:shd w:val="clear" w:color="auto" w:fill="FFFFFF" w:themeFill="background1"/>
        </w:rPr>
      </w:pPr>
    </w:p>
    <w:p w:rsidR="001A327C" w:rsidRDefault="001A327C" w:rsidP="002C477F">
      <w:pPr>
        <w:tabs>
          <w:tab w:val="center" w:pos="4320"/>
          <w:tab w:val="right" w:pos="8640"/>
        </w:tabs>
        <w:rPr>
          <w:rFonts w:ascii="Calibri" w:hAnsi="Calibri"/>
          <w:b/>
          <w:i/>
          <w:sz w:val="32"/>
          <w:szCs w:val="28"/>
          <w:shd w:val="clear" w:color="auto" w:fill="FFFFFF" w:themeFill="background1"/>
        </w:rPr>
      </w:pPr>
    </w:p>
    <w:p w:rsidR="001A327C" w:rsidRDefault="001A327C" w:rsidP="002C477F">
      <w:pPr>
        <w:tabs>
          <w:tab w:val="center" w:pos="4320"/>
          <w:tab w:val="right" w:pos="8640"/>
        </w:tabs>
        <w:rPr>
          <w:rFonts w:ascii="Calibri" w:hAnsi="Calibri"/>
          <w:b/>
          <w:i/>
          <w:sz w:val="32"/>
          <w:szCs w:val="28"/>
          <w:shd w:val="clear" w:color="auto" w:fill="FFFFFF" w:themeFill="background1"/>
        </w:rPr>
      </w:pPr>
    </w:p>
    <w:p w:rsidR="001A327C" w:rsidRDefault="001A327C" w:rsidP="002C477F">
      <w:pPr>
        <w:tabs>
          <w:tab w:val="center" w:pos="4320"/>
          <w:tab w:val="right" w:pos="8640"/>
        </w:tabs>
        <w:rPr>
          <w:rFonts w:ascii="Calibri" w:hAnsi="Calibri"/>
          <w:b/>
          <w:i/>
          <w:sz w:val="32"/>
          <w:szCs w:val="28"/>
          <w:shd w:val="clear" w:color="auto" w:fill="FFFFFF" w:themeFill="background1"/>
        </w:rPr>
      </w:pPr>
    </w:p>
    <w:p w:rsidR="001A327C" w:rsidRDefault="001A327C" w:rsidP="002C477F">
      <w:pPr>
        <w:tabs>
          <w:tab w:val="center" w:pos="4320"/>
          <w:tab w:val="right" w:pos="8640"/>
        </w:tabs>
        <w:rPr>
          <w:rFonts w:ascii="Calibri" w:hAnsi="Calibri"/>
          <w:b/>
          <w:i/>
          <w:sz w:val="32"/>
          <w:szCs w:val="28"/>
          <w:shd w:val="clear" w:color="auto" w:fill="FFFFFF" w:themeFill="background1"/>
        </w:rPr>
      </w:pPr>
    </w:p>
    <w:p w:rsidR="00874216" w:rsidRDefault="00874216" w:rsidP="002C477F">
      <w:pPr>
        <w:tabs>
          <w:tab w:val="center" w:pos="4320"/>
          <w:tab w:val="right" w:pos="8640"/>
        </w:tabs>
        <w:rPr>
          <w:rFonts w:ascii="Calibri" w:hAnsi="Calibri"/>
          <w:b/>
          <w:i/>
          <w:sz w:val="32"/>
          <w:szCs w:val="28"/>
          <w:shd w:val="clear" w:color="auto" w:fill="FFFFFF" w:themeFill="background1"/>
        </w:rPr>
      </w:pPr>
    </w:p>
    <w:p w:rsidR="00874216" w:rsidRDefault="00874216" w:rsidP="002C477F">
      <w:pPr>
        <w:tabs>
          <w:tab w:val="center" w:pos="4320"/>
          <w:tab w:val="right" w:pos="8640"/>
        </w:tabs>
        <w:rPr>
          <w:rFonts w:ascii="Calibri" w:hAnsi="Calibri"/>
          <w:b/>
          <w:i/>
          <w:sz w:val="32"/>
          <w:szCs w:val="28"/>
          <w:shd w:val="clear" w:color="auto" w:fill="FFFFFF" w:themeFill="background1"/>
        </w:rPr>
      </w:pPr>
    </w:p>
    <w:p w:rsidR="005F6B78" w:rsidRPr="006C7852" w:rsidRDefault="005F6B78" w:rsidP="002C477F">
      <w:pPr>
        <w:tabs>
          <w:tab w:val="center" w:pos="4320"/>
          <w:tab w:val="right" w:pos="8640"/>
        </w:tabs>
        <w:rPr>
          <w:rFonts w:ascii="Calibri" w:hAnsi="Calibri"/>
          <w:b/>
          <w:i/>
          <w:sz w:val="28"/>
          <w:szCs w:val="28"/>
          <w:u w:val="single"/>
        </w:rPr>
      </w:pPr>
      <w:r w:rsidRPr="006C7852">
        <w:rPr>
          <w:rFonts w:ascii="Calibri" w:hAnsi="Calibri"/>
          <w:b/>
          <w:i/>
          <w:sz w:val="28"/>
          <w:szCs w:val="28"/>
          <w:u w:val="single"/>
          <w:shd w:val="clear" w:color="auto" w:fill="FFFFFF" w:themeFill="background1"/>
        </w:rPr>
        <w:t>Important Billing Information…</w:t>
      </w:r>
    </w:p>
    <w:p w:rsidR="006C7852" w:rsidRPr="004177C3" w:rsidRDefault="006C7852" w:rsidP="00815D87">
      <w:pPr>
        <w:tabs>
          <w:tab w:val="center" w:pos="4320"/>
          <w:tab w:val="right" w:pos="8640"/>
        </w:tabs>
        <w:rPr>
          <w:rFonts w:ascii="Calibri" w:hAnsi="Calibri"/>
          <w:b/>
          <w:i/>
          <w:sz w:val="32"/>
          <w:szCs w:val="28"/>
        </w:rPr>
        <w:sectPr w:rsidR="006C7852" w:rsidRPr="004177C3" w:rsidSect="00F96E91">
          <w:pgSz w:w="12240" w:h="15840"/>
          <w:pgMar w:top="720" w:right="1080" w:bottom="360" w:left="1080" w:header="720" w:footer="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p>
    <w:p w:rsidR="006C7852" w:rsidRPr="007926BD" w:rsidRDefault="006C7852" w:rsidP="006C7852">
      <w:pPr>
        <w:jc w:val="both"/>
        <w:rPr>
          <w:rFonts w:ascii="Calibri" w:hAnsi="Calibri" w:cs="Arial"/>
          <w:sz w:val="22"/>
          <w:szCs w:val="22"/>
        </w:rPr>
      </w:pPr>
      <w:r w:rsidRPr="00410AF2">
        <w:rPr>
          <w:rFonts w:ascii="Calibri" w:hAnsi="Calibri" w:cs="Arial"/>
        </w:rPr>
        <w:lastRenderedPageBreak/>
        <w:t>A</w:t>
      </w:r>
      <w:r w:rsidRPr="00410AF2">
        <w:rPr>
          <w:rFonts w:ascii="Calibri" w:hAnsi="Calibri" w:cs="Arial"/>
          <w:sz w:val="22"/>
          <w:szCs w:val="22"/>
        </w:rPr>
        <w:t xml:space="preserve">s you prepare for your procedure, we want to make sure you understand how you will be billed for the services you receive. At a minimum, you will receive three separate bills. Depending on your specific procedure, you may also get additional bills. </w:t>
      </w:r>
    </w:p>
    <w:p w:rsidR="006C7852" w:rsidRPr="00410AF2" w:rsidRDefault="006C7852" w:rsidP="006C7852">
      <w:pPr>
        <w:jc w:val="both"/>
        <w:rPr>
          <w:rFonts w:ascii="Calibri" w:hAnsi="Calibri"/>
          <w:b/>
          <w:i/>
        </w:rPr>
      </w:pPr>
      <w:r w:rsidRPr="00410AF2">
        <w:rPr>
          <w:rFonts w:ascii="Calibri" w:hAnsi="Calibri"/>
          <w:b/>
          <w:i/>
        </w:rPr>
        <w:t>Billing Sources…</w:t>
      </w:r>
    </w:p>
    <w:p w:rsidR="006C7852" w:rsidRPr="00410AF2" w:rsidRDefault="006C7852" w:rsidP="006C7852">
      <w:pPr>
        <w:pStyle w:val="ListParagraph"/>
        <w:numPr>
          <w:ilvl w:val="0"/>
          <w:numId w:val="13"/>
        </w:numPr>
        <w:ind w:left="360"/>
        <w:jc w:val="both"/>
        <w:rPr>
          <w:rFonts w:ascii="Calibri" w:hAnsi="Calibri"/>
          <w:b/>
          <w:sz w:val="22"/>
          <w:szCs w:val="22"/>
        </w:rPr>
      </w:pPr>
      <w:r w:rsidRPr="00410AF2">
        <w:rPr>
          <w:rFonts w:ascii="Calibri" w:hAnsi="Calibri"/>
          <w:b/>
          <w:sz w:val="22"/>
          <w:szCs w:val="22"/>
          <w:u w:val="single"/>
        </w:rPr>
        <w:t>Surgery Center’s Bill</w:t>
      </w:r>
      <w:r w:rsidRPr="00410AF2">
        <w:rPr>
          <w:rFonts w:ascii="Calibri" w:hAnsi="Calibri"/>
          <w:b/>
          <w:sz w:val="22"/>
          <w:szCs w:val="22"/>
        </w:rPr>
        <w:t>:</w:t>
      </w:r>
    </w:p>
    <w:p w:rsidR="006C7852" w:rsidRPr="00410AF2" w:rsidRDefault="006C7852" w:rsidP="006C7852">
      <w:pPr>
        <w:pStyle w:val="ListParagraph"/>
        <w:ind w:left="360"/>
        <w:jc w:val="both"/>
        <w:rPr>
          <w:rFonts w:ascii="Calibri" w:hAnsi="Calibri" w:cs="Arial"/>
          <w:sz w:val="22"/>
          <w:szCs w:val="22"/>
        </w:rPr>
      </w:pPr>
      <w:r w:rsidRPr="00410AF2">
        <w:rPr>
          <w:rFonts w:ascii="Calibri" w:hAnsi="Calibri" w:cs="Arial"/>
          <w:sz w:val="22"/>
          <w:szCs w:val="22"/>
        </w:rPr>
        <w:t xml:space="preserve">You will get a bill from us for </w:t>
      </w:r>
      <w:r>
        <w:rPr>
          <w:rFonts w:ascii="Calibri" w:hAnsi="Calibri" w:cs="Arial"/>
          <w:sz w:val="22"/>
          <w:szCs w:val="22"/>
        </w:rPr>
        <w:t xml:space="preserve">what is known as </w:t>
      </w:r>
      <w:r w:rsidRPr="00410AF2">
        <w:rPr>
          <w:rFonts w:ascii="Calibri" w:hAnsi="Calibri" w:cs="Arial"/>
          <w:sz w:val="22"/>
          <w:szCs w:val="22"/>
        </w:rPr>
        <w:t>the facility fe</w:t>
      </w:r>
      <w:r>
        <w:rPr>
          <w:rFonts w:ascii="Calibri" w:hAnsi="Calibri" w:cs="Arial"/>
          <w:sz w:val="22"/>
          <w:szCs w:val="22"/>
        </w:rPr>
        <w:t>e. This fee is for the staff, supplies, equipment and medications</w:t>
      </w:r>
      <w:r w:rsidRPr="00410AF2">
        <w:rPr>
          <w:rFonts w:ascii="Calibri" w:hAnsi="Calibri" w:cs="Arial"/>
          <w:sz w:val="22"/>
          <w:szCs w:val="22"/>
        </w:rPr>
        <w:t xml:space="preserve"> we provide for your safe and successful experience here.</w:t>
      </w:r>
    </w:p>
    <w:p w:rsidR="006C7852" w:rsidRPr="00410AF2" w:rsidRDefault="006C7852" w:rsidP="006C7852">
      <w:pPr>
        <w:pStyle w:val="ListParagraph"/>
        <w:numPr>
          <w:ilvl w:val="0"/>
          <w:numId w:val="13"/>
        </w:numPr>
        <w:ind w:left="360"/>
        <w:jc w:val="both"/>
        <w:rPr>
          <w:rFonts w:ascii="Calibri" w:hAnsi="Calibri" w:cs="Arial"/>
          <w:b/>
          <w:sz w:val="22"/>
          <w:szCs w:val="22"/>
        </w:rPr>
      </w:pPr>
      <w:r>
        <w:rPr>
          <w:rFonts w:ascii="Calibri" w:hAnsi="Calibri" w:cs="Arial"/>
          <w:b/>
          <w:sz w:val="22"/>
          <w:szCs w:val="22"/>
          <w:u w:val="single"/>
        </w:rPr>
        <w:t>Surgeon’</w:t>
      </w:r>
      <w:r w:rsidRPr="00410AF2">
        <w:rPr>
          <w:rFonts w:ascii="Calibri" w:hAnsi="Calibri" w:cs="Arial"/>
          <w:b/>
          <w:sz w:val="22"/>
          <w:szCs w:val="22"/>
          <w:u w:val="single"/>
        </w:rPr>
        <w:t>s Bill</w:t>
      </w:r>
      <w:r w:rsidRPr="00410AF2">
        <w:rPr>
          <w:rFonts w:ascii="Calibri" w:hAnsi="Calibri" w:cs="Arial"/>
          <w:b/>
          <w:sz w:val="22"/>
          <w:szCs w:val="22"/>
        </w:rPr>
        <w:t>:</w:t>
      </w:r>
    </w:p>
    <w:p w:rsidR="006C7852" w:rsidRPr="00410AF2" w:rsidRDefault="006C7852" w:rsidP="006C7852">
      <w:pPr>
        <w:pStyle w:val="ListParagraph"/>
        <w:ind w:left="360"/>
        <w:jc w:val="both"/>
        <w:rPr>
          <w:rFonts w:ascii="Calibri" w:hAnsi="Calibri" w:cs="Arial"/>
          <w:sz w:val="22"/>
          <w:szCs w:val="22"/>
        </w:rPr>
      </w:pPr>
      <w:r w:rsidRPr="00410AF2">
        <w:rPr>
          <w:rFonts w:ascii="Calibri" w:hAnsi="Calibri" w:cs="Arial"/>
          <w:sz w:val="22"/>
          <w:szCs w:val="22"/>
        </w:rPr>
        <w:t xml:space="preserve">Since the physician performing your surgery is not an </w:t>
      </w:r>
      <w:r>
        <w:rPr>
          <w:rFonts w:ascii="Calibri" w:hAnsi="Calibri" w:cs="Arial"/>
          <w:sz w:val="22"/>
          <w:szCs w:val="22"/>
        </w:rPr>
        <w:t>employee of the Center, you</w:t>
      </w:r>
      <w:r w:rsidRPr="00410AF2">
        <w:rPr>
          <w:rFonts w:ascii="Calibri" w:hAnsi="Calibri" w:cs="Arial"/>
          <w:sz w:val="22"/>
          <w:szCs w:val="22"/>
        </w:rPr>
        <w:t xml:space="preserve"> will</w:t>
      </w:r>
      <w:r>
        <w:rPr>
          <w:rFonts w:ascii="Calibri" w:hAnsi="Calibri" w:cs="Arial"/>
          <w:sz w:val="22"/>
          <w:szCs w:val="22"/>
        </w:rPr>
        <w:t xml:space="preserve"> be</w:t>
      </w:r>
      <w:r w:rsidRPr="00410AF2">
        <w:rPr>
          <w:rFonts w:ascii="Calibri" w:hAnsi="Calibri" w:cs="Arial"/>
          <w:sz w:val="22"/>
          <w:szCs w:val="22"/>
        </w:rPr>
        <w:t xml:space="preserve"> bill</w:t>
      </w:r>
      <w:r>
        <w:rPr>
          <w:rFonts w:ascii="Calibri" w:hAnsi="Calibri" w:cs="Arial"/>
          <w:sz w:val="22"/>
          <w:szCs w:val="22"/>
        </w:rPr>
        <w:t>ed separately for these</w:t>
      </w:r>
      <w:r w:rsidRPr="00410AF2">
        <w:rPr>
          <w:rFonts w:ascii="Calibri" w:hAnsi="Calibri" w:cs="Arial"/>
          <w:sz w:val="22"/>
          <w:szCs w:val="22"/>
        </w:rPr>
        <w:t xml:space="preserve"> services. The physician’s bill will be sent from the physician’s office.</w:t>
      </w:r>
    </w:p>
    <w:p w:rsidR="006C7852" w:rsidRPr="00410AF2" w:rsidRDefault="006C7852" w:rsidP="006C7852">
      <w:pPr>
        <w:pStyle w:val="ListParagraph"/>
        <w:numPr>
          <w:ilvl w:val="0"/>
          <w:numId w:val="13"/>
        </w:numPr>
        <w:ind w:left="360"/>
        <w:jc w:val="both"/>
        <w:rPr>
          <w:rFonts w:ascii="Calibri" w:hAnsi="Calibri" w:cs="Arial"/>
          <w:b/>
          <w:sz w:val="22"/>
          <w:szCs w:val="22"/>
        </w:rPr>
      </w:pPr>
      <w:r>
        <w:rPr>
          <w:rFonts w:ascii="Calibri" w:hAnsi="Calibri" w:cs="Arial"/>
          <w:b/>
          <w:sz w:val="22"/>
          <w:szCs w:val="22"/>
          <w:u w:val="single"/>
        </w:rPr>
        <w:t>Anesthesia</w:t>
      </w:r>
      <w:r w:rsidRPr="00410AF2">
        <w:rPr>
          <w:rFonts w:ascii="Calibri" w:hAnsi="Calibri" w:cs="Arial"/>
          <w:b/>
          <w:sz w:val="22"/>
          <w:szCs w:val="22"/>
          <w:u w:val="single"/>
        </w:rPr>
        <w:t xml:space="preserve"> Bill:</w:t>
      </w:r>
      <w:r w:rsidRPr="00410AF2">
        <w:rPr>
          <w:rFonts w:ascii="Calibri" w:hAnsi="Calibri" w:cs="Arial"/>
          <w:b/>
          <w:sz w:val="22"/>
          <w:szCs w:val="22"/>
        </w:rPr>
        <w:t xml:space="preserve"> </w:t>
      </w:r>
    </w:p>
    <w:p w:rsidR="006C7852" w:rsidRPr="00410AF2" w:rsidRDefault="006C7852" w:rsidP="006C7852">
      <w:pPr>
        <w:pStyle w:val="ListParagraph"/>
        <w:ind w:left="360"/>
        <w:jc w:val="both"/>
        <w:rPr>
          <w:rFonts w:ascii="Calibri" w:hAnsi="Calibri" w:cs="Arial"/>
          <w:sz w:val="22"/>
          <w:szCs w:val="22"/>
        </w:rPr>
      </w:pPr>
      <w:r w:rsidRPr="006D02D2">
        <w:rPr>
          <w:rFonts w:ascii="Calibri" w:hAnsi="Calibri" w:cs="Arial"/>
          <w:sz w:val="22"/>
          <w:szCs w:val="22"/>
        </w:rPr>
        <w:t>The anesthesia you receive during</w:t>
      </w:r>
      <w:r>
        <w:rPr>
          <w:rFonts w:ascii="Calibri" w:hAnsi="Calibri" w:cs="Arial"/>
          <w:sz w:val="22"/>
          <w:szCs w:val="22"/>
        </w:rPr>
        <w:t xml:space="preserve"> your procedure will be supervised by an A</w:t>
      </w:r>
      <w:r w:rsidRPr="006D02D2">
        <w:rPr>
          <w:rFonts w:ascii="Calibri" w:hAnsi="Calibri" w:cs="Arial"/>
          <w:sz w:val="22"/>
          <w:szCs w:val="22"/>
        </w:rPr>
        <w:t>nesthesiologist</w:t>
      </w:r>
      <w:r>
        <w:rPr>
          <w:rFonts w:ascii="Calibri" w:hAnsi="Calibri" w:cs="Arial"/>
          <w:sz w:val="22"/>
          <w:szCs w:val="22"/>
        </w:rPr>
        <w:t xml:space="preserve"> and provided by a  Certified Registered Nurse Anesthetist </w:t>
      </w:r>
      <w:r w:rsidRPr="006D02D2">
        <w:rPr>
          <w:rFonts w:ascii="Calibri" w:hAnsi="Calibri" w:cs="Arial"/>
          <w:sz w:val="22"/>
          <w:szCs w:val="22"/>
        </w:rPr>
        <w:t xml:space="preserve"> and you will be monitored throughout the procedure.</w:t>
      </w:r>
      <w:r w:rsidRPr="00C947B3">
        <w:t xml:space="preserve"> </w:t>
      </w:r>
      <w:r w:rsidRPr="00C947B3">
        <w:rPr>
          <w:rFonts w:ascii="Calibri" w:hAnsi="Calibri" w:cs="Arial"/>
          <w:sz w:val="22"/>
          <w:szCs w:val="22"/>
        </w:rPr>
        <w:t>Please call 970-224-2985 if you have questions regarding anesthesia.</w:t>
      </w:r>
    </w:p>
    <w:p w:rsidR="006C7852" w:rsidRPr="00410AF2" w:rsidRDefault="006C7852" w:rsidP="006C7852">
      <w:pPr>
        <w:pStyle w:val="ListParagraph"/>
        <w:jc w:val="both"/>
        <w:rPr>
          <w:rFonts w:ascii="Calibri" w:hAnsi="Calibri" w:cs="Arial"/>
          <w:sz w:val="22"/>
          <w:szCs w:val="22"/>
        </w:rPr>
      </w:pPr>
      <w:r w:rsidRPr="00410AF2">
        <w:rPr>
          <w:rFonts w:ascii="Calibri" w:hAnsi="Calibri"/>
          <w:noProof/>
        </w:rPr>
        <mc:AlternateContent>
          <mc:Choice Requires="wps">
            <w:drawing>
              <wp:anchor distT="0" distB="0" distL="114300" distR="114300" simplePos="0" relativeHeight="251666944" behindDoc="0" locked="0" layoutInCell="1" allowOverlap="1" wp14:anchorId="205AB6A0" wp14:editId="531CCB26">
                <wp:simplePos x="0" y="0"/>
                <wp:positionH relativeFrom="column">
                  <wp:posOffset>-217967</wp:posOffset>
                </wp:positionH>
                <wp:positionV relativeFrom="paragraph">
                  <wp:posOffset>49455</wp:posOffset>
                </wp:positionV>
                <wp:extent cx="3317240" cy="1584251"/>
                <wp:effectExtent l="0" t="0" r="1651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584251"/>
                        </a:xfrm>
                        <a:prstGeom prst="rect">
                          <a:avLst/>
                        </a:prstGeom>
                        <a:solidFill>
                          <a:srgbClr val="FFFFFF"/>
                        </a:solidFill>
                        <a:ln w="9525">
                          <a:solidFill>
                            <a:srgbClr val="000000"/>
                          </a:solidFill>
                          <a:miter lim="800000"/>
                          <a:headEnd/>
                          <a:tailEnd/>
                        </a:ln>
                      </wps:spPr>
                      <wps:txbx>
                        <w:txbxContent>
                          <w:p w:rsidR="006C7852" w:rsidRPr="000A77CF" w:rsidRDefault="006C7852" w:rsidP="006C7852">
                            <w:pPr>
                              <w:jc w:val="both"/>
                              <w:rPr>
                                <w:rFonts w:ascii="Calibri" w:hAnsi="Calibri" w:cs="Arial"/>
                                <w:sz w:val="20"/>
                                <w:szCs w:val="20"/>
                              </w:rPr>
                            </w:pPr>
                            <w:r w:rsidRPr="000A77CF">
                              <w:rPr>
                                <w:rFonts w:ascii="Calibri" w:hAnsi="Calibri" w:cs="Arial"/>
                                <w:b/>
                                <w:sz w:val="20"/>
                                <w:szCs w:val="20"/>
                              </w:rPr>
                              <w:t>Other Bills:</w:t>
                            </w:r>
                            <w:r w:rsidRPr="000A77CF">
                              <w:rPr>
                                <w:rFonts w:ascii="Calibri" w:hAnsi="Calibri" w:cs="Arial"/>
                                <w:sz w:val="20"/>
                                <w:szCs w:val="20"/>
                              </w:rPr>
                              <w:t xml:space="preserve"> Depending on several factors related to your procedure, you may receive services and additional bills which may include:</w:t>
                            </w:r>
                          </w:p>
                          <w:p w:rsidR="006C7852" w:rsidRPr="000A77CF" w:rsidRDefault="006C7852" w:rsidP="006C7852">
                            <w:pPr>
                              <w:numPr>
                                <w:ilvl w:val="0"/>
                                <w:numId w:val="6"/>
                              </w:numPr>
                              <w:rPr>
                                <w:rFonts w:ascii="Calibri" w:hAnsi="Calibri" w:cs="Arial"/>
                                <w:sz w:val="20"/>
                                <w:szCs w:val="20"/>
                              </w:rPr>
                            </w:pPr>
                            <w:r w:rsidRPr="000A77CF">
                              <w:rPr>
                                <w:rFonts w:ascii="Calibri" w:hAnsi="Calibri" w:cs="Arial"/>
                                <w:b/>
                                <w:sz w:val="20"/>
                                <w:szCs w:val="20"/>
                                <w:u w:val="single"/>
                              </w:rPr>
                              <w:t>Laboratory Bill:</w:t>
                            </w:r>
                            <w:r w:rsidRPr="000A77CF">
                              <w:rPr>
                                <w:rFonts w:ascii="Calibri" w:hAnsi="Calibri" w:cs="Arial"/>
                                <w:sz w:val="20"/>
                                <w:szCs w:val="20"/>
                              </w:rPr>
                              <w:t xml:space="preserve">  May include fees for blood or urine tests.</w:t>
                            </w:r>
                          </w:p>
                          <w:p w:rsidR="006C7852" w:rsidRPr="000A77CF" w:rsidRDefault="006C7852" w:rsidP="006C7852">
                            <w:pPr>
                              <w:numPr>
                                <w:ilvl w:val="0"/>
                                <w:numId w:val="6"/>
                              </w:numPr>
                              <w:rPr>
                                <w:rFonts w:asciiTheme="minorHAnsi" w:hAnsiTheme="minorHAnsi" w:cs="Arial"/>
                                <w:sz w:val="20"/>
                                <w:szCs w:val="20"/>
                              </w:rPr>
                            </w:pPr>
                            <w:r w:rsidRPr="000A77CF">
                              <w:rPr>
                                <w:rFonts w:ascii="Calibri" w:hAnsi="Calibri" w:cs="Arial"/>
                                <w:b/>
                                <w:sz w:val="20"/>
                                <w:szCs w:val="20"/>
                                <w:u w:val="single"/>
                              </w:rPr>
                              <w:t>Pathology Bill:</w:t>
                            </w:r>
                            <w:r w:rsidRPr="000A77CF">
                              <w:rPr>
                                <w:rFonts w:ascii="Calibri" w:hAnsi="Calibri" w:cs="Arial"/>
                                <w:sz w:val="20"/>
                                <w:szCs w:val="20"/>
                              </w:rPr>
                              <w:t xml:space="preserve"> - May include testing of any tissue samples taken during the procedure. Pathology results will be available from your physician’s office </w:t>
                            </w:r>
                            <w:r w:rsidRPr="000A77CF">
                              <w:rPr>
                                <w:rFonts w:ascii="Calibri" w:hAnsi="Calibri" w:cs="Arial"/>
                                <w:b/>
                                <w:sz w:val="20"/>
                                <w:szCs w:val="20"/>
                              </w:rPr>
                              <w:t>7-10</w:t>
                            </w:r>
                            <w:r w:rsidRPr="000A77CF">
                              <w:rPr>
                                <w:rFonts w:ascii="Calibri" w:hAnsi="Calibri" w:cs="Arial"/>
                                <w:sz w:val="20"/>
                                <w:szCs w:val="20"/>
                              </w:rPr>
                              <w:t xml:space="preserve"> days after your procedure</w:t>
                            </w:r>
                            <w:r w:rsidRPr="000A77CF">
                              <w:rPr>
                                <w:rFonts w:asciiTheme="minorHAnsi" w:hAnsiTheme="minorHAnsi" w:cs="Arial"/>
                                <w:sz w:val="20"/>
                                <w:szCs w:val="20"/>
                              </w:rPr>
                              <w:t>.</w:t>
                            </w:r>
                          </w:p>
                          <w:p w:rsidR="006C7852" w:rsidRPr="000A77CF" w:rsidRDefault="006C7852" w:rsidP="006C7852">
                            <w:pPr>
                              <w:ind w:left="360"/>
                              <w:rPr>
                                <w:rFonts w:asciiTheme="minorHAnsi" w:hAnsiTheme="minorHAnsi" w:cs="Arial"/>
                                <w:sz w:val="20"/>
                                <w:szCs w:val="20"/>
                              </w:rPr>
                            </w:pPr>
                          </w:p>
                          <w:p w:rsidR="006C7852" w:rsidRPr="00AA0902" w:rsidRDefault="006C7852" w:rsidP="006C7852">
                            <w:pPr>
                              <w:numPr>
                                <w:ilvl w:val="0"/>
                                <w:numId w:val="6"/>
                              </w:numPr>
                              <w:rPr>
                                <w:rFonts w:asciiTheme="minorHAnsi" w:hAnsiTheme="minorHAnsi" w:cs="Arial"/>
                                <w:sz w:val="22"/>
                                <w:szCs w:val="22"/>
                              </w:rPr>
                            </w:pPr>
                          </w:p>
                          <w:p w:rsidR="006C7852" w:rsidRPr="00AA0902" w:rsidRDefault="006C7852" w:rsidP="006C7852">
                            <w:pPr>
                              <w:widowControl w:val="0"/>
                              <w:spacing w:after="120" w:line="285" w:lineRule="auto"/>
                              <w:rPr>
                                <w:rFonts w:asciiTheme="minorHAnsi" w:hAnsiTheme="minorHAnsi"/>
                                <w:color w:val="000000"/>
                                <w:kern w:val="28"/>
                                <w:sz w:val="22"/>
                                <w:szCs w:val="22"/>
                              </w:rPr>
                            </w:pPr>
                            <w:r w:rsidRPr="00AA0902">
                              <w:rPr>
                                <w:rFonts w:asciiTheme="minorHAnsi" w:hAnsiTheme="minorHAnsi"/>
                                <w:color w:val="000000"/>
                                <w:kern w:val="28"/>
                                <w:sz w:val="22"/>
                                <w:szCs w:val="22"/>
                              </w:rPr>
                              <w:t> </w:t>
                            </w:r>
                          </w:p>
                          <w:p w:rsidR="006C7852" w:rsidRDefault="006C7852" w:rsidP="006C78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AB6A0" id="Text Box 11" o:spid="_x0000_s1027" type="#_x0000_t202" style="position:absolute;left:0;text-align:left;margin-left:-17.15pt;margin-top:3.9pt;width:261.2pt;height:1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">
                <v:textbox>
                  <w:txbxContent>
                    <w:p w:rsidR="006C7852" w:rsidRPr="000A77CF" w:rsidRDefault="006C7852" w:rsidP="006C7852">
                      <w:pPr>
                        <w:jc w:val="both"/>
                        <w:rPr>
                          <w:rFonts w:ascii="Calibri" w:hAnsi="Calibri" w:cs="Arial"/>
                          <w:sz w:val="20"/>
                          <w:szCs w:val="20"/>
                        </w:rPr>
                      </w:pPr>
                      <w:r w:rsidRPr="000A77CF">
                        <w:rPr>
                          <w:rFonts w:ascii="Calibri" w:hAnsi="Calibri" w:cs="Arial"/>
                          <w:b/>
                          <w:sz w:val="20"/>
                          <w:szCs w:val="20"/>
                        </w:rPr>
                        <w:t>Other Bills:</w:t>
                      </w:r>
                      <w:r w:rsidRPr="000A77CF">
                        <w:rPr>
                          <w:rFonts w:ascii="Calibri" w:hAnsi="Calibri" w:cs="Arial"/>
                          <w:sz w:val="20"/>
                          <w:szCs w:val="20"/>
                        </w:rPr>
                        <w:t xml:space="preserve"> Depending on several factors related to your procedure, you may receive services and additional bills which may include:</w:t>
                      </w:r>
                    </w:p>
                    <w:p w:rsidR="006C7852" w:rsidRPr="000A77CF" w:rsidRDefault="006C7852" w:rsidP="006C7852">
                      <w:pPr>
                        <w:numPr>
                          <w:ilvl w:val="0"/>
                          <w:numId w:val="6"/>
                        </w:numPr>
                        <w:rPr>
                          <w:rFonts w:ascii="Calibri" w:hAnsi="Calibri" w:cs="Arial"/>
                          <w:sz w:val="20"/>
                          <w:szCs w:val="20"/>
                        </w:rPr>
                      </w:pPr>
                      <w:r w:rsidRPr="000A77CF">
                        <w:rPr>
                          <w:rFonts w:ascii="Calibri" w:hAnsi="Calibri" w:cs="Arial"/>
                          <w:b/>
                          <w:sz w:val="20"/>
                          <w:szCs w:val="20"/>
                          <w:u w:val="single"/>
                        </w:rPr>
                        <w:t>Laboratory Bill:</w:t>
                      </w:r>
                      <w:r w:rsidRPr="000A77CF">
                        <w:rPr>
                          <w:rFonts w:ascii="Calibri" w:hAnsi="Calibri" w:cs="Arial"/>
                          <w:sz w:val="20"/>
                          <w:szCs w:val="20"/>
                        </w:rPr>
                        <w:t xml:space="preserve">  May include fees for blood or urine tests.</w:t>
                      </w:r>
                    </w:p>
                    <w:p w:rsidR="006C7852" w:rsidRPr="000A77CF" w:rsidRDefault="006C7852" w:rsidP="006C7852">
                      <w:pPr>
                        <w:numPr>
                          <w:ilvl w:val="0"/>
                          <w:numId w:val="6"/>
                        </w:numPr>
                        <w:rPr>
                          <w:rFonts w:asciiTheme="minorHAnsi" w:hAnsiTheme="minorHAnsi" w:cs="Arial"/>
                          <w:sz w:val="20"/>
                          <w:szCs w:val="20"/>
                        </w:rPr>
                      </w:pPr>
                      <w:r w:rsidRPr="000A77CF">
                        <w:rPr>
                          <w:rFonts w:ascii="Calibri" w:hAnsi="Calibri" w:cs="Arial"/>
                          <w:b/>
                          <w:sz w:val="20"/>
                          <w:szCs w:val="20"/>
                          <w:u w:val="single"/>
                        </w:rPr>
                        <w:t>Pathology Bill:</w:t>
                      </w:r>
                      <w:r w:rsidRPr="000A77CF">
                        <w:rPr>
                          <w:rFonts w:ascii="Calibri" w:hAnsi="Calibri" w:cs="Arial"/>
                          <w:sz w:val="20"/>
                          <w:szCs w:val="20"/>
                        </w:rPr>
                        <w:t xml:space="preserve"> - May include testing of any tissue samples taken during the procedure. Pathology results will be available from your physician’s office </w:t>
                      </w:r>
                      <w:r w:rsidRPr="000A77CF">
                        <w:rPr>
                          <w:rFonts w:ascii="Calibri" w:hAnsi="Calibri" w:cs="Arial"/>
                          <w:b/>
                          <w:sz w:val="20"/>
                          <w:szCs w:val="20"/>
                        </w:rPr>
                        <w:t>7-10</w:t>
                      </w:r>
                      <w:r w:rsidRPr="000A77CF">
                        <w:rPr>
                          <w:rFonts w:ascii="Calibri" w:hAnsi="Calibri" w:cs="Arial"/>
                          <w:sz w:val="20"/>
                          <w:szCs w:val="20"/>
                        </w:rPr>
                        <w:t xml:space="preserve"> days after your procedure</w:t>
                      </w:r>
                      <w:r w:rsidRPr="000A77CF">
                        <w:rPr>
                          <w:rFonts w:asciiTheme="minorHAnsi" w:hAnsiTheme="minorHAnsi" w:cs="Arial"/>
                          <w:sz w:val="20"/>
                          <w:szCs w:val="20"/>
                        </w:rPr>
                        <w:t>.</w:t>
                      </w:r>
                    </w:p>
                    <w:p w:rsidR="006C7852" w:rsidRPr="000A77CF" w:rsidRDefault="006C7852" w:rsidP="006C7852">
                      <w:pPr>
                        <w:ind w:left="360"/>
                        <w:rPr>
                          <w:rFonts w:asciiTheme="minorHAnsi" w:hAnsiTheme="minorHAnsi" w:cs="Arial"/>
                          <w:sz w:val="20"/>
                          <w:szCs w:val="20"/>
                        </w:rPr>
                      </w:pPr>
                    </w:p>
                    <w:p w:rsidR="006C7852" w:rsidRPr="00AA0902" w:rsidRDefault="006C7852" w:rsidP="006C7852">
                      <w:pPr>
                        <w:numPr>
                          <w:ilvl w:val="0"/>
                          <w:numId w:val="6"/>
                        </w:numPr>
                        <w:rPr>
                          <w:rFonts w:asciiTheme="minorHAnsi" w:hAnsiTheme="minorHAnsi" w:cs="Arial"/>
                          <w:sz w:val="22"/>
                          <w:szCs w:val="22"/>
                        </w:rPr>
                      </w:pPr>
                    </w:p>
                    <w:p w:rsidR="006C7852" w:rsidRPr="00AA0902" w:rsidRDefault="006C7852" w:rsidP="006C7852">
                      <w:pPr>
                        <w:widowControl w:val="0"/>
                        <w:spacing w:after="120" w:line="285" w:lineRule="auto"/>
                        <w:rPr>
                          <w:rFonts w:asciiTheme="minorHAnsi" w:hAnsiTheme="minorHAnsi"/>
                          <w:color w:val="000000"/>
                          <w:kern w:val="28"/>
                          <w:sz w:val="22"/>
                          <w:szCs w:val="22"/>
                        </w:rPr>
                      </w:pPr>
                      <w:r w:rsidRPr="00AA0902">
                        <w:rPr>
                          <w:rFonts w:asciiTheme="minorHAnsi" w:hAnsiTheme="minorHAnsi"/>
                          <w:color w:val="000000"/>
                          <w:kern w:val="28"/>
                          <w:sz w:val="22"/>
                          <w:szCs w:val="22"/>
                        </w:rPr>
                        <w:t> </w:t>
                      </w:r>
                    </w:p>
                    <w:p w:rsidR="006C7852" w:rsidRDefault="006C7852" w:rsidP="006C7852"/>
                  </w:txbxContent>
                </v:textbox>
              </v:shape>
            </w:pict>
          </mc:Fallback>
        </mc:AlternateContent>
      </w: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i/>
        </w:rPr>
      </w:pPr>
      <w:r w:rsidRPr="00410AF2">
        <w:rPr>
          <w:rFonts w:ascii="Calibri" w:hAnsi="Calibri"/>
          <w:b/>
          <w:i/>
        </w:rPr>
        <w:t>Colonoscopy Guidelines to Keep in Mind…</w:t>
      </w:r>
    </w:p>
    <w:p w:rsidR="006C7852" w:rsidRPr="007926BD" w:rsidRDefault="006C7852" w:rsidP="006C7852">
      <w:pPr>
        <w:spacing w:line="259" w:lineRule="auto"/>
        <w:jc w:val="both"/>
        <w:rPr>
          <w:rFonts w:ascii="Calibri" w:hAnsi="Calibri"/>
          <w:sz w:val="20"/>
          <w:szCs w:val="20"/>
        </w:rPr>
      </w:pPr>
      <w:r w:rsidRPr="00410AF2">
        <w:rPr>
          <w:rFonts w:ascii="Calibri" w:hAnsi="Calibri"/>
          <w:sz w:val="22"/>
          <w:szCs w:val="22"/>
        </w:rPr>
        <w:t>T</w:t>
      </w:r>
      <w:r w:rsidRPr="00410AF2">
        <w:rPr>
          <w:rFonts w:ascii="Calibri" w:hAnsi="Calibri"/>
          <w:sz w:val="20"/>
          <w:szCs w:val="20"/>
        </w:rPr>
        <w:t>he Affordable Care Act passed in March 2010 allowed for several preventative services, such as colonoscopies, to be covered at no cost to the patient. However, there are many caveats that prevent patients from taking advantage of this provision. There are now strict guidelines that explain which colonoscopies are defined as a preventative service (screening). These guidelines may exclude many patients with gastrointestinal histories from taking advantage of the service at no cost. Patients may be required</w:t>
      </w:r>
      <w:r>
        <w:rPr>
          <w:rFonts w:ascii="Calibri" w:hAnsi="Calibri"/>
          <w:sz w:val="20"/>
          <w:szCs w:val="20"/>
        </w:rPr>
        <w:t xml:space="preserve"> to pay co-pays and deductibles. In addition, an inadequate bowel prep may result in additional charges.</w:t>
      </w:r>
    </w:p>
    <w:p w:rsidR="006C7852" w:rsidRPr="00410AF2" w:rsidRDefault="006C7852" w:rsidP="006C7852">
      <w:pPr>
        <w:spacing w:line="259" w:lineRule="auto"/>
        <w:jc w:val="both"/>
        <w:rPr>
          <w:rFonts w:ascii="Calibri" w:hAnsi="Calibri"/>
          <w:i/>
          <w:sz w:val="20"/>
          <w:szCs w:val="20"/>
          <w:u w:val="single"/>
        </w:rPr>
      </w:pPr>
      <w:r w:rsidRPr="00410AF2">
        <w:rPr>
          <w:rFonts w:ascii="Calibri" w:hAnsi="Calibri"/>
          <w:b/>
          <w:i/>
          <w:sz w:val="20"/>
          <w:szCs w:val="20"/>
          <w:u w:val="single"/>
        </w:rPr>
        <w:t xml:space="preserve">Diagnostic/therapeutic colonoscopy </w:t>
      </w:r>
    </w:p>
    <w:p w:rsidR="006C7852" w:rsidRPr="00D33E87" w:rsidRDefault="006C7852" w:rsidP="006C7852">
      <w:pPr>
        <w:spacing w:line="259" w:lineRule="auto"/>
        <w:ind w:left="12"/>
        <w:jc w:val="both"/>
        <w:rPr>
          <w:rFonts w:ascii="Calibri" w:hAnsi="Calibri"/>
          <w:sz w:val="20"/>
          <w:szCs w:val="20"/>
        </w:rPr>
      </w:pPr>
      <w:r w:rsidRPr="00410AF2">
        <w:rPr>
          <w:rFonts w:ascii="Calibri" w:hAnsi="Calibri"/>
          <w:sz w:val="20"/>
          <w:szCs w:val="20"/>
        </w:rPr>
        <w:t>Patient has past and/or present gastrointestinal symptoms, polyps, or gastrointe</w:t>
      </w:r>
      <w:r>
        <w:rPr>
          <w:rFonts w:ascii="Calibri" w:hAnsi="Calibri"/>
          <w:sz w:val="20"/>
          <w:szCs w:val="20"/>
        </w:rPr>
        <w:t>stinal disease. This may equate</w:t>
      </w:r>
      <w:r w:rsidRPr="00410AF2">
        <w:rPr>
          <w:rFonts w:ascii="Calibri" w:hAnsi="Calibri"/>
          <w:sz w:val="20"/>
          <w:szCs w:val="20"/>
        </w:rPr>
        <w:t xml:space="preserve"> to patient copay, deductible or coinsurance.    </w:t>
      </w:r>
    </w:p>
    <w:p w:rsidR="006C7852" w:rsidRPr="00410AF2" w:rsidRDefault="006C7852" w:rsidP="006C7852">
      <w:pPr>
        <w:jc w:val="both"/>
        <w:rPr>
          <w:rFonts w:ascii="Calibri" w:hAnsi="Calibri"/>
          <w:b/>
          <w:u w:val="single"/>
        </w:rPr>
      </w:pPr>
    </w:p>
    <w:p w:rsidR="006C7852" w:rsidRPr="00410AF2" w:rsidRDefault="006C7852" w:rsidP="006C7852">
      <w:pPr>
        <w:keepNext/>
        <w:keepLines/>
        <w:spacing w:line="259" w:lineRule="auto"/>
        <w:ind w:left="12"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Surveillance Colonoscopy</w:t>
      </w:r>
    </w:p>
    <w:p w:rsidR="006C7852" w:rsidRPr="00410AF2" w:rsidRDefault="006C7852" w:rsidP="006C7852">
      <w:pPr>
        <w:keepNext/>
        <w:keepLines/>
        <w:spacing w:line="259" w:lineRule="auto"/>
        <w:ind w:left="2"/>
        <w:jc w:val="both"/>
        <w:outlineLvl w:val="0"/>
        <w:rPr>
          <w:rFonts w:ascii="Calibri" w:eastAsia="Arial" w:hAnsi="Calibri" w:cs="Arial"/>
          <w:b/>
          <w:color w:val="000000"/>
          <w:sz w:val="20"/>
          <w:szCs w:val="20"/>
        </w:rPr>
      </w:pPr>
      <w:r w:rsidRPr="00410AF2">
        <w:rPr>
          <w:rFonts w:ascii="Calibri" w:eastAsia="Arial" w:hAnsi="Calibri" w:cs="Arial"/>
          <w:color w:val="000000"/>
          <w:sz w:val="20"/>
          <w:szCs w:val="20"/>
        </w:rPr>
        <w:t>Patient is asymptomatic (no gastrointestinal symptoms), has a personal history of gastrointestinal disease, colon polyps and/or cancer. Patients in this category are required to undergo colonoscopy surveillance at varying ages and intervals based on the patient’s personal history. Surveillance colonoscopy is performed to monitor the potential risk of reoccurrence of the con</w:t>
      </w:r>
      <w:r>
        <w:rPr>
          <w:rFonts w:ascii="Calibri" w:eastAsia="Arial" w:hAnsi="Calibri" w:cs="Arial"/>
          <w:color w:val="000000"/>
          <w:sz w:val="20"/>
          <w:szCs w:val="20"/>
        </w:rPr>
        <w:t>dition/disease. This may equate</w:t>
      </w:r>
      <w:r w:rsidRPr="00410AF2">
        <w:rPr>
          <w:rFonts w:ascii="Calibri" w:eastAsia="Arial" w:hAnsi="Calibri" w:cs="Arial"/>
          <w:color w:val="000000"/>
          <w:sz w:val="20"/>
          <w:szCs w:val="20"/>
        </w:rPr>
        <w:t xml:space="preserve"> to patient copay, deductible or coinsurance.</w:t>
      </w:r>
      <w:r w:rsidRPr="00410AF2">
        <w:rPr>
          <w:rFonts w:ascii="Calibri" w:eastAsia="Arial" w:hAnsi="Calibri" w:cs="Arial"/>
          <w:b/>
          <w:color w:val="000000"/>
          <w:sz w:val="20"/>
          <w:szCs w:val="20"/>
        </w:rPr>
        <w:t xml:space="preserve">    </w:t>
      </w:r>
    </w:p>
    <w:p w:rsidR="006C7852" w:rsidRPr="00410AF2" w:rsidRDefault="006C7852" w:rsidP="006C7852">
      <w:pPr>
        <w:keepNext/>
        <w:keepLines/>
        <w:spacing w:line="259" w:lineRule="auto"/>
        <w:ind w:left="12"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 xml:space="preserve">High Risk Screening Colonoscopy </w:t>
      </w:r>
    </w:p>
    <w:p w:rsidR="006C7852" w:rsidRPr="00410AF2" w:rsidRDefault="006C7852" w:rsidP="006C7852">
      <w:pPr>
        <w:keepNext/>
        <w:keepLines/>
        <w:spacing w:line="259" w:lineRule="auto"/>
        <w:ind w:left="12" w:hanging="10"/>
        <w:jc w:val="both"/>
        <w:outlineLvl w:val="0"/>
        <w:rPr>
          <w:rFonts w:ascii="Calibri" w:eastAsia="Arial" w:hAnsi="Calibri" w:cs="Arial"/>
          <w:color w:val="000000"/>
          <w:sz w:val="20"/>
          <w:szCs w:val="20"/>
          <w:u w:val="single"/>
        </w:rPr>
      </w:pPr>
      <w:r w:rsidRPr="00410AF2">
        <w:rPr>
          <w:rFonts w:ascii="Calibri" w:eastAsia="Arial" w:hAnsi="Calibri" w:cs="Arial"/>
          <w:color w:val="000000"/>
          <w:sz w:val="20"/>
          <w:szCs w:val="20"/>
        </w:rPr>
        <w:t xml:space="preserve">Patient is asymptomatic (no gastrointestinal symptoms either past or present), has a family history of gastrointestinal disease, colon polyps, and/or cancer. </w:t>
      </w:r>
    </w:p>
    <w:p w:rsidR="006C7852" w:rsidRPr="00410AF2" w:rsidRDefault="006C7852" w:rsidP="006C7852">
      <w:pPr>
        <w:keepNext/>
        <w:keepLines/>
        <w:spacing w:line="259" w:lineRule="auto"/>
        <w:ind w:left="-3"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 xml:space="preserve">Preventive Colonoscopy Screening </w:t>
      </w:r>
    </w:p>
    <w:p w:rsidR="006C7852" w:rsidRPr="00410AF2" w:rsidRDefault="006C7852" w:rsidP="006C7852">
      <w:pPr>
        <w:jc w:val="both"/>
        <w:rPr>
          <w:rFonts w:ascii="Calibri" w:hAnsi="Calibri"/>
          <w:sz w:val="20"/>
          <w:szCs w:val="20"/>
        </w:rPr>
      </w:pPr>
      <w:r w:rsidRPr="00410AF2">
        <w:rPr>
          <w:rFonts w:ascii="Calibri" w:hAnsi="Calibri"/>
          <w:sz w:val="20"/>
          <w:szCs w:val="20"/>
        </w:rPr>
        <w:t>Patient is asymptomatic (no gastrointestinal symptoms either past or present), over the age of 50, has no personal or family history of gastrointestinal disease, colon polyps, and/or cancer. The patient has not undergone a colonoscopy within the last 10 years.</w:t>
      </w:r>
    </w:p>
    <w:p w:rsidR="006C7852" w:rsidRPr="00410AF2" w:rsidRDefault="006C7852" w:rsidP="006C7852">
      <w:pPr>
        <w:ind w:left="-5"/>
        <w:jc w:val="both"/>
        <w:rPr>
          <w:rFonts w:ascii="Calibri" w:hAnsi="Calibri"/>
          <w:b/>
          <w:i/>
          <w:sz w:val="20"/>
          <w:szCs w:val="20"/>
        </w:rPr>
      </w:pPr>
      <w:r w:rsidRPr="00410AF2">
        <w:rPr>
          <w:rFonts w:ascii="Calibri" w:hAnsi="Calibri"/>
          <w:b/>
          <w:i/>
          <w:sz w:val="20"/>
          <w:szCs w:val="20"/>
          <w:u w:val="single" w:color="000000"/>
        </w:rPr>
        <w:t>Can a diagnosis or procedure code be changed, added, or deleted so that I may be considered a screening procedure?</w:t>
      </w:r>
      <w:r w:rsidRPr="00410AF2">
        <w:rPr>
          <w:rFonts w:ascii="Calibri" w:hAnsi="Calibri"/>
          <w:b/>
          <w:i/>
          <w:sz w:val="20"/>
          <w:szCs w:val="20"/>
        </w:rPr>
        <w:t xml:space="preserve"> </w:t>
      </w:r>
    </w:p>
    <w:p w:rsidR="006C7852" w:rsidRPr="00E2144B" w:rsidRDefault="006C7852" w:rsidP="006C7852">
      <w:pPr>
        <w:spacing w:after="5" w:line="249" w:lineRule="auto"/>
        <w:ind w:left="-3" w:hanging="10"/>
        <w:jc w:val="both"/>
        <w:rPr>
          <w:rFonts w:ascii="Calibri" w:hAnsi="Calibri"/>
          <w:b/>
          <w:sz w:val="20"/>
          <w:szCs w:val="20"/>
        </w:rPr>
      </w:pPr>
      <w:r w:rsidRPr="00410AF2">
        <w:rPr>
          <w:rFonts w:ascii="Calibri" w:hAnsi="Calibri"/>
          <w:b/>
          <w:sz w:val="20"/>
          <w:szCs w:val="20"/>
        </w:rPr>
        <w:t xml:space="preserve"> No.</w:t>
      </w:r>
      <w:r w:rsidRPr="00410AF2">
        <w:rPr>
          <w:rFonts w:ascii="Calibri" w:hAnsi="Calibri"/>
          <w:sz w:val="20"/>
          <w:szCs w:val="20"/>
        </w:rPr>
        <w:t xml:space="preserve"> Often insurance representatives will tell a patient that if only the claim was coded with a “screening” diagnosis it would have been covered at 100%. However, the “screening” diagnosis can only be amended if it applies to the patient. Many insurance carriers only consider a patient over the age of 50 with no personal or family  history as well as no past or present gastrointestinal s</w:t>
      </w:r>
      <w:r>
        <w:rPr>
          <w:rFonts w:ascii="Calibri" w:hAnsi="Calibri"/>
          <w:sz w:val="20"/>
          <w:szCs w:val="20"/>
        </w:rPr>
        <w:t>ymptoms as a “screening” (Z12.11</w:t>
      </w:r>
      <w:r w:rsidRPr="00410AF2">
        <w:rPr>
          <w:rFonts w:ascii="Calibri" w:hAnsi="Calibri"/>
          <w:sz w:val="20"/>
          <w:szCs w:val="20"/>
        </w:rPr>
        <w:t xml:space="preserve">). Furthermore, the patient encounter is documented as a medical record from information you have provided as well as an evaluation and assessment from the physician. It is a binding legal document that cannot be changed to facilitate better insurance coverage. Please understand there are strict government, insurance company and coding guidelines against altering a chart or bill for the sole purpose of coverage determination. This is considered insurance fraud and punishable by law.  </w:t>
      </w:r>
    </w:p>
    <w:p w:rsidR="006C7852" w:rsidRPr="00410AF2" w:rsidRDefault="006C7852" w:rsidP="006C7852">
      <w:pPr>
        <w:jc w:val="both"/>
        <w:rPr>
          <w:rFonts w:ascii="Calibri" w:hAnsi="Calibri"/>
          <w:b/>
          <w:u w:val="single"/>
        </w:rPr>
      </w:pPr>
      <w:r w:rsidRPr="00410AF2">
        <w:rPr>
          <w:rFonts w:ascii="Calibri" w:hAnsi="Calibri"/>
          <w:noProof/>
        </w:rPr>
        <mc:AlternateContent>
          <mc:Choice Requires="wps">
            <w:drawing>
              <wp:anchor distT="0" distB="0" distL="114300" distR="114300" simplePos="0" relativeHeight="251667968" behindDoc="0" locked="0" layoutInCell="1" allowOverlap="1" wp14:anchorId="3A05DD3C" wp14:editId="0E051B8B">
                <wp:simplePos x="0" y="0"/>
                <wp:positionH relativeFrom="column">
                  <wp:posOffset>-77190</wp:posOffset>
                </wp:positionH>
                <wp:positionV relativeFrom="paragraph">
                  <wp:posOffset>106169</wp:posOffset>
                </wp:positionV>
                <wp:extent cx="3301341" cy="1235033"/>
                <wp:effectExtent l="0" t="0" r="1397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41" cy="1235033"/>
                        </a:xfrm>
                        <a:prstGeom prst="rect">
                          <a:avLst/>
                        </a:prstGeom>
                        <a:solidFill>
                          <a:srgbClr val="FFFFFF"/>
                        </a:solidFill>
                        <a:ln w="9525">
                          <a:solidFill>
                            <a:srgbClr val="000000"/>
                          </a:solidFill>
                          <a:miter lim="800000"/>
                          <a:headEnd/>
                          <a:tailEnd/>
                        </a:ln>
                      </wps:spPr>
                      <wps:txbx>
                        <w:txbxContent>
                          <w:p w:rsidR="006C7852" w:rsidRDefault="006C7852" w:rsidP="006C7852">
                            <w:pPr>
                              <w:tabs>
                                <w:tab w:val="left" w:pos="3780"/>
                                <w:tab w:val="left" w:pos="7020"/>
                              </w:tabs>
                              <w:jc w:val="both"/>
                              <w:rPr>
                                <w:rFonts w:asciiTheme="minorHAnsi" w:hAnsiTheme="minorHAnsi" w:cstheme="minorHAnsi"/>
                                <w:sz w:val="20"/>
                                <w:szCs w:val="20"/>
                              </w:rPr>
                            </w:pPr>
                            <w:r w:rsidRPr="006C7852">
                              <w:rPr>
                                <w:rFonts w:asciiTheme="minorHAnsi" w:hAnsiTheme="minorHAnsi" w:cstheme="minorHAnsi"/>
                                <w:sz w:val="20"/>
                                <w:szCs w:val="20"/>
                              </w:rPr>
                              <w:t xml:space="preserve">Our staff will do their very best to help you with questions and guide you to the proper sources of information. </w:t>
                            </w:r>
                            <w:r w:rsidRPr="006C7852">
                              <w:rPr>
                                <w:rFonts w:asciiTheme="minorHAnsi" w:hAnsiTheme="minorHAnsi" w:cstheme="minorHAnsi"/>
                                <w:sz w:val="20"/>
                                <w:szCs w:val="20"/>
                                <w:u w:val="single"/>
                              </w:rPr>
                              <w:t>Please contact your insurance company in advance to verify network status, benefits and facility coverage.</w:t>
                            </w:r>
                            <w:r w:rsidRPr="006C7852">
                              <w:rPr>
                                <w:rFonts w:asciiTheme="minorHAnsi" w:hAnsiTheme="minorHAnsi" w:cstheme="minorHAnsi"/>
                                <w:sz w:val="20"/>
                                <w:szCs w:val="20"/>
                              </w:rPr>
                              <w:t xml:space="preserve"> If you have any questions about this information, please contact us at (970)297-6449, (970)297-6435 or (970)297-6454.  </w:t>
                            </w:r>
                          </w:p>
                          <w:p w:rsidR="006C7852" w:rsidRPr="006C7852" w:rsidRDefault="006C7852" w:rsidP="006C7852">
                            <w:pPr>
                              <w:tabs>
                                <w:tab w:val="left" w:pos="3780"/>
                                <w:tab w:val="left" w:pos="7020"/>
                              </w:tabs>
                              <w:jc w:val="both"/>
                              <w:rPr>
                                <w:rFonts w:asciiTheme="minorHAnsi" w:hAnsiTheme="minorHAnsi" w:cstheme="minorHAnsi"/>
                                <w:sz w:val="20"/>
                                <w:szCs w:val="20"/>
                              </w:rPr>
                            </w:pPr>
                            <w:r w:rsidRPr="006C7852">
                              <w:rPr>
                                <w:rFonts w:asciiTheme="minorHAnsi" w:hAnsiTheme="minorHAnsi" w:cstheme="minorHAnsi"/>
                                <w:sz w:val="20"/>
                                <w:szCs w:val="20"/>
                              </w:rPr>
                              <w:t>Thank you!</w:t>
                            </w:r>
                          </w:p>
                          <w:p w:rsidR="006C7852" w:rsidRPr="006C7852" w:rsidRDefault="006C7852" w:rsidP="006C7852">
                            <w:pPr>
                              <w:jc w:val="both"/>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5DD3C" id="Text Box 1" o:spid="_x0000_s1028" type="#_x0000_t202" style="position:absolute;left:0;text-align:left;margin-left:-6.1pt;margin-top:8.35pt;width:259.95pt;height:9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">
                <v:textbox>
                  <w:txbxContent>
                    <w:p w:rsidR="006C7852" w:rsidRDefault="006C7852" w:rsidP="006C7852">
                      <w:pPr>
                        <w:tabs>
                          <w:tab w:val="left" w:pos="3780"/>
                          <w:tab w:val="left" w:pos="7020"/>
                        </w:tabs>
                        <w:jc w:val="both"/>
                        <w:rPr>
                          <w:rFonts w:asciiTheme="minorHAnsi" w:hAnsiTheme="minorHAnsi" w:cstheme="minorHAnsi"/>
                          <w:sz w:val="20"/>
                          <w:szCs w:val="20"/>
                        </w:rPr>
                      </w:pPr>
                      <w:r w:rsidRPr="006C7852">
                        <w:rPr>
                          <w:rFonts w:asciiTheme="minorHAnsi" w:hAnsiTheme="minorHAnsi" w:cstheme="minorHAnsi"/>
                          <w:sz w:val="20"/>
                          <w:szCs w:val="20"/>
                        </w:rPr>
                        <w:t xml:space="preserve">Our staff will do their very best to help you with questions and guide you to the proper sources of information. </w:t>
                      </w:r>
                      <w:r w:rsidRPr="006C7852">
                        <w:rPr>
                          <w:rFonts w:asciiTheme="minorHAnsi" w:hAnsiTheme="minorHAnsi" w:cstheme="minorHAnsi"/>
                          <w:sz w:val="20"/>
                          <w:szCs w:val="20"/>
                          <w:u w:val="single"/>
                        </w:rPr>
                        <w:t>Please contact your insurance company in advance to verify network status, benefits and facility coverage.</w:t>
                      </w:r>
                      <w:r w:rsidRPr="006C7852">
                        <w:rPr>
                          <w:rFonts w:asciiTheme="minorHAnsi" w:hAnsiTheme="minorHAnsi" w:cstheme="minorHAnsi"/>
                          <w:sz w:val="20"/>
                          <w:szCs w:val="20"/>
                        </w:rPr>
                        <w:t xml:space="preserve"> If you have any questions about this information, please contact us at (970)297-6449, (970)297-6435 or (970)297-6454.  </w:t>
                      </w:r>
                    </w:p>
                    <w:p w:rsidR="006C7852" w:rsidRPr="006C7852" w:rsidRDefault="006C7852" w:rsidP="006C7852">
                      <w:pPr>
                        <w:tabs>
                          <w:tab w:val="left" w:pos="3780"/>
                          <w:tab w:val="left" w:pos="7020"/>
                        </w:tabs>
                        <w:jc w:val="both"/>
                        <w:rPr>
                          <w:rFonts w:asciiTheme="minorHAnsi" w:hAnsiTheme="minorHAnsi" w:cstheme="minorHAnsi"/>
                          <w:sz w:val="20"/>
                          <w:szCs w:val="20"/>
                        </w:rPr>
                      </w:pPr>
                      <w:r w:rsidRPr="006C7852">
                        <w:rPr>
                          <w:rFonts w:asciiTheme="minorHAnsi" w:hAnsiTheme="minorHAnsi" w:cstheme="minorHAnsi"/>
                          <w:sz w:val="20"/>
                          <w:szCs w:val="20"/>
                        </w:rPr>
                        <w:t>Thank you!</w:t>
                      </w:r>
                    </w:p>
                    <w:p w:rsidR="006C7852" w:rsidRPr="006C7852" w:rsidRDefault="006C7852" w:rsidP="006C7852">
                      <w:pPr>
                        <w:jc w:val="both"/>
                        <w:rPr>
                          <w:rFonts w:asciiTheme="minorHAnsi" w:hAnsiTheme="minorHAnsi" w:cstheme="minorHAnsi"/>
                          <w:sz w:val="20"/>
                          <w:szCs w:val="20"/>
                        </w:rPr>
                      </w:pPr>
                    </w:p>
                  </w:txbxContent>
                </v:textbox>
              </v:shape>
            </w:pict>
          </mc:Fallback>
        </mc:AlternateContent>
      </w: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b/>
          <w:u w:val="single"/>
        </w:rPr>
      </w:pPr>
    </w:p>
    <w:p w:rsidR="006C7852" w:rsidRPr="00410AF2" w:rsidRDefault="006C7852" w:rsidP="006C7852">
      <w:pPr>
        <w:jc w:val="both"/>
        <w:rPr>
          <w:rFonts w:ascii="Calibri" w:hAnsi="Calibri"/>
        </w:rPr>
      </w:pPr>
    </w:p>
    <w:p w:rsidR="006C7852" w:rsidRPr="00410AF2" w:rsidRDefault="006C7852" w:rsidP="006C7852">
      <w:pPr>
        <w:jc w:val="both"/>
        <w:rPr>
          <w:rFonts w:ascii="Calibri" w:hAnsi="Calibri"/>
          <w:b/>
        </w:rPr>
      </w:pPr>
    </w:p>
    <w:p w:rsidR="006C7852" w:rsidRPr="00410AF2" w:rsidRDefault="006C7852" w:rsidP="006C7852">
      <w:pPr>
        <w:jc w:val="both"/>
        <w:rPr>
          <w:rFonts w:ascii="Calibri" w:hAnsi="Calibri"/>
        </w:rPr>
      </w:pPr>
      <w:r w:rsidRPr="00410AF2">
        <w:rPr>
          <w:rFonts w:ascii="Calibri" w:hAnsi="Calibri"/>
          <w:b/>
        </w:rPr>
        <w:tab/>
      </w:r>
      <w:r w:rsidRPr="00410AF2">
        <w:rPr>
          <w:rFonts w:ascii="Calibri" w:hAnsi="Calibri"/>
          <w:b/>
        </w:rPr>
        <w:tab/>
      </w:r>
    </w:p>
    <w:p w:rsidR="006C7852" w:rsidRPr="00410AF2" w:rsidRDefault="006C7852" w:rsidP="006C7852">
      <w:pPr>
        <w:jc w:val="both"/>
        <w:rPr>
          <w:rFonts w:ascii="Calibri" w:hAnsi="Calibri"/>
        </w:rPr>
      </w:pPr>
    </w:p>
    <w:p w:rsidR="006C7852" w:rsidRPr="00410AF2" w:rsidRDefault="006C7852" w:rsidP="006C7852">
      <w:pPr>
        <w:jc w:val="both"/>
        <w:rPr>
          <w:rFonts w:ascii="Calibri" w:hAnsi="Calibri"/>
        </w:rPr>
      </w:pPr>
    </w:p>
    <w:p w:rsidR="00F96E91" w:rsidRPr="004177C3" w:rsidRDefault="00F96E91" w:rsidP="003C380B">
      <w:pPr>
        <w:pStyle w:val="ListParagraph"/>
        <w:spacing w:line="259" w:lineRule="auto"/>
        <w:ind w:left="2160" w:firstLine="720"/>
        <w:jc w:val="both"/>
        <w:rPr>
          <w:rFonts w:ascii="Calibri" w:hAnsi="Calibri"/>
          <w:sz w:val="20"/>
          <w:szCs w:val="20"/>
          <w:u w:val="single"/>
        </w:rPr>
        <w:sectPr w:rsidR="00F96E91" w:rsidRPr="004177C3">
          <w:type w:val="continuous"/>
          <w:pgSz w:w="12240" w:h="15840"/>
          <w:pgMar w:top="720" w:right="1080" w:bottom="360" w:left="1080" w:header="720" w:footer="360" w:gutter="0"/>
          <w:pgBorders w:offsetFrom="page">
            <w:top w:val="single" w:sz="12" w:space="24" w:color="auto" w:shadow="1"/>
            <w:left w:val="single" w:sz="12" w:space="24" w:color="auto" w:shadow="1"/>
            <w:bottom w:val="single" w:sz="12" w:space="24" w:color="auto" w:shadow="1"/>
            <w:right w:val="single" w:sz="12" w:space="24" w:color="auto" w:shadow="1"/>
          </w:pgBorders>
          <w:cols w:num="2" w:space="720" w:equalWidth="0">
            <w:col w:w="4680" w:space="720"/>
            <w:col w:w="4680"/>
          </w:cols>
        </w:sectPr>
      </w:pPr>
    </w:p>
    <w:p w:rsidR="00BA4E19" w:rsidRDefault="00BA4E19" w:rsidP="00BA4E19">
      <w:pPr>
        <w:jc w:val="center"/>
        <w:rPr>
          <w:rFonts w:ascii="Calibri" w:eastAsia="Calibri" w:hAnsi="Calibri" w:cs="Arial"/>
          <w:sz w:val="28"/>
          <w:szCs w:val="28"/>
        </w:rPr>
      </w:pPr>
      <w:r>
        <w:rPr>
          <w:noProof/>
        </w:rPr>
        <w:lastRenderedPageBreak/>
        <w:drawing>
          <wp:inline distT="0" distB="0" distL="0" distR="0" wp14:anchorId="58887ABB" wp14:editId="06D94D5A">
            <wp:extent cx="2321169" cy="1088172"/>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New Return Addr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2517" cy="1088804"/>
                    </a:xfrm>
                    <a:prstGeom prst="rect">
                      <a:avLst/>
                    </a:prstGeom>
                  </pic:spPr>
                </pic:pic>
              </a:graphicData>
            </a:graphic>
          </wp:inline>
        </w:drawing>
      </w:r>
    </w:p>
    <w:p w:rsidR="00BA4E19" w:rsidRDefault="00BA4E19" w:rsidP="00BA4E19">
      <w:pPr>
        <w:jc w:val="center"/>
        <w:rPr>
          <w:rFonts w:ascii="Calibri" w:eastAsia="Calibri" w:hAnsi="Calibri" w:cs="Arial"/>
          <w:sz w:val="28"/>
          <w:szCs w:val="28"/>
        </w:rPr>
      </w:pPr>
    </w:p>
    <w:p w:rsidR="00BA4E19" w:rsidRDefault="00BA4E19" w:rsidP="00BA4E19">
      <w:pPr>
        <w:jc w:val="center"/>
        <w:rPr>
          <w:rFonts w:ascii="Calibri" w:eastAsia="Calibri" w:hAnsi="Calibri" w:cs="Arial"/>
          <w:sz w:val="28"/>
          <w:szCs w:val="28"/>
        </w:rPr>
      </w:pPr>
    </w:p>
    <w:p w:rsidR="00BA4E19" w:rsidRDefault="00BA4E19" w:rsidP="00BA4E19">
      <w:pPr>
        <w:jc w:val="center"/>
        <w:rPr>
          <w:b/>
          <w:sz w:val="40"/>
          <w:szCs w:val="40"/>
          <w:u w:val="single"/>
        </w:rPr>
      </w:pPr>
    </w:p>
    <w:p w:rsidR="00BA4E19" w:rsidRDefault="00BA4E19" w:rsidP="00BA4E19">
      <w:pPr>
        <w:jc w:val="center"/>
        <w:rPr>
          <w:b/>
          <w:sz w:val="40"/>
          <w:szCs w:val="40"/>
          <w:u w:val="single"/>
        </w:rPr>
      </w:pPr>
    </w:p>
    <w:p w:rsidR="00BA4E19" w:rsidRPr="00435D54" w:rsidRDefault="00BA4E19" w:rsidP="00BA4E19">
      <w:pPr>
        <w:jc w:val="center"/>
        <w:rPr>
          <w:b/>
          <w:sz w:val="40"/>
          <w:szCs w:val="40"/>
          <w:u w:val="single"/>
        </w:rPr>
      </w:pPr>
      <w:r w:rsidRPr="00435D54">
        <w:rPr>
          <w:b/>
          <w:sz w:val="40"/>
          <w:szCs w:val="40"/>
          <w:u w:val="single"/>
        </w:rPr>
        <w:t xml:space="preserve">PLEASE FILL OUT YOUR ONLINE </w:t>
      </w:r>
      <w:r>
        <w:rPr>
          <w:b/>
          <w:sz w:val="40"/>
          <w:szCs w:val="40"/>
          <w:u w:val="single"/>
        </w:rPr>
        <w:t>REGISTRATION</w:t>
      </w:r>
      <w:r w:rsidRPr="00435D54">
        <w:rPr>
          <w:b/>
          <w:sz w:val="40"/>
          <w:szCs w:val="40"/>
          <w:u w:val="single"/>
        </w:rPr>
        <w:t xml:space="preserve"> BEFORE YOUR </w:t>
      </w:r>
      <w:r>
        <w:rPr>
          <w:b/>
          <w:sz w:val="40"/>
          <w:szCs w:val="40"/>
          <w:u w:val="single"/>
        </w:rPr>
        <w:t>PROCEDURE</w:t>
      </w:r>
      <w:r w:rsidRPr="00435D54">
        <w:rPr>
          <w:b/>
          <w:sz w:val="40"/>
          <w:szCs w:val="40"/>
          <w:u w:val="single"/>
        </w:rPr>
        <w:t xml:space="preserve"> BY GOING TO:</w:t>
      </w:r>
    </w:p>
    <w:p w:rsidR="00BA4E19" w:rsidRDefault="00BA4E19" w:rsidP="00BA4E19">
      <w:pPr>
        <w:jc w:val="center"/>
      </w:pPr>
    </w:p>
    <w:p w:rsidR="00BA4E19" w:rsidRDefault="00EA0297" w:rsidP="00BA4E19">
      <w:pPr>
        <w:jc w:val="center"/>
        <w:rPr>
          <w:rStyle w:val="Hyperlink"/>
          <w:b/>
          <w:sz w:val="32"/>
          <w:szCs w:val="32"/>
        </w:rPr>
      </w:pPr>
      <w:hyperlink r:id="rId14" w:history="1">
        <w:r w:rsidRPr="00BC6985">
          <w:rPr>
            <w:rStyle w:val="Hyperlink"/>
            <w:b/>
            <w:sz w:val="32"/>
            <w:szCs w:val="32"/>
          </w:rPr>
          <w:t>https://harmonyasc.simpleadmit.com</w:t>
        </w:r>
      </w:hyperlink>
    </w:p>
    <w:p w:rsidR="00BA4E19" w:rsidRPr="00435D54" w:rsidRDefault="00BA4E19" w:rsidP="00BA4E19">
      <w:pPr>
        <w:jc w:val="center"/>
        <w:rPr>
          <w:b/>
          <w:sz w:val="32"/>
          <w:szCs w:val="32"/>
        </w:rPr>
      </w:pPr>
    </w:p>
    <w:p w:rsidR="00BA4E19" w:rsidRDefault="00BA4E19" w:rsidP="00BA4E19">
      <w:pPr>
        <w:jc w:val="center"/>
        <w:rPr>
          <w:b/>
          <w:sz w:val="32"/>
          <w:szCs w:val="32"/>
        </w:rPr>
      </w:pPr>
      <w:r w:rsidRPr="00435D54">
        <w:rPr>
          <w:b/>
          <w:sz w:val="32"/>
          <w:szCs w:val="32"/>
        </w:rPr>
        <w:t>Click on “Patients Start Here”</w:t>
      </w:r>
    </w:p>
    <w:p w:rsidR="00BA4E19" w:rsidRPr="00435D54" w:rsidRDefault="00BA4E19" w:rsidP="00BA4E19">
      <w:pPr>
        <w:jc w:val="center"/>
        <w:rPr>
          <w:b/>
          <w:sz w:val="32"/>
          <w:szCs w:val="32"/>
        </w:rPr>
      </w:pPr>
    </w:p>
    <w:p w:rsidR="00BA4E19" w:rsidRDefault="00BA4E19" w:rsidP="00BA4E19">
      <w:pPr>
        <w:jc w:val="center"/>
        <w:rPr>
          <w:b/>
          <w:color w:val="FF0000"/>
          <w:sz w:val="32"/>
          <w:szCs w:val="32"/>
        </w:rPr>
      </w:pPr>
      <w:r w:rsidRPr="00435D54">
        <w:rPr>
          <w:b/>
          <w:sz w:val="32"/>
          <w:szCs w:val="32"/>
        </w:rPr>
        <w:t xml:space="preserve">New Patient Password: </w:t>
      </w:r>
      <w:r w:rsidRPr="00435D54">
        <w:rPr>
          <w:b/>
          <w:color w:val="FF0000"/>
          <w:sz w:val="32"/>
          <w:szCs w:val="32"/>
        </w:rPr>
        <w:t>HSC970NEW</w:t>
      </w:r>
    </w:p>
    <w:p w:rsidR="00BA4E19" w:rsidRPr="00435D54" w:rsidRDefault="00BA4E19" w:rsidP="00BA4E19">
      <w:pPr>
        <w:jc w:val="center"/>
        <w:rPr>
          <w:b/>
          <w:color w:val="FF0000"/>
          <w:sz w:val="32"/>
          <w:szCs w:val="32"/>
        </w:rPr>
      </w:pPr>
    </w:p>
    <w:p w:rsidR="00BA4E19" w:rsidRDefault="00BA4E19" w:rsidP="00BA4E19">
      <w:pPr>
        <w:jc w:val="center"/>
        <w:rPr>
          <w:b/>
          <w:sz w:val="32"/>
          <w:szCs w:val="32"/>
        </w:rPr>
      </w:pPr>
      <w:r w:rsidRPr="00435D54">
        <w:rPr>
          <w:b/>
          <w:sz w:val="32"/>
          <w:szCs w:val="32"/>
        </w:rPr>
        <w:t>Please follow prompts and answer all of the questions</w:t>
      </w:r>
      <w:r>
        <w:rPr>
          <w:b/>
          <w:sz w:val="32"/>
          <w:szCs w:val="32"/>
        </w:rPr>
        <w:t>.</w:t>
      </w:r>
    </w:p>
    <w:p w:rsidR="00DD34E8" w:rsidRPr="00FD03A5" w:rsidRDefault="00DD34E8" w:rsidP="00BA4E19">
      <w:pPr>
        <w:outlineLvl w:val="0"/>
        <w:rPr>
          <w:rFonts w:asciiTheme="minorHAnsi" w:hAnsiTheme="minorHAnsi" w:cstheme="minorHAnsi"/>
          <w:sz w:val="22"/>
          <w:szCs w:val="22"/>
        </w:rPr>
      </w:pPr>
    </w:p>
    <w:sectPr w:rsidR="00DD34E8" w:rsidRPr="00FD03A5" w:rsidSect="004177C3">
      <w:headerReference w:type="even" r:id="rId15"/>
      <w:headerReference w:type="default" r:id="rId16"/>
      <w:footerReference w:type="default" r:id="rId17"/>
      <w:headerReference w:type="first" r:id="rId18"/>
      <w:pgSz w:w="12240" w:h="15840" w:code="1"/>
      <w:pgMar w:top="288" w:right="576" w:bottom="720"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22" w:rsidRDefault="00250891">
      <w:r>
        <w:separator/>
      </w:r>
    </w:p>
  </w:endnote>
  <w:endnote w:type="continuationSeparator" w:id="0">
    <w:p w:rsidR="00B90922" w:rsidRDefault="0025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68" w:rsidRPr="00907D26" w:rsidRDefault="000F6D8F" w:rsidP="003C5FF3">
    <w:pPr>
      <w:pStyle w:val="Footer"/>
      <w:tabs>
        <w:tab w:val="clear" w:pos="8640"/>
        <w:tab w:val="right" w:pos="10080"/>
      </w:tabs>
      <w:rPr>
        <w:rFonts w:ascii="Arial" w:hAnsi="Arial" w:cs="Arial"/>
        <w:sz w:val="16"/>
        <w:szCs w:val="16"/>
      </w:rPr>
    </w:pPr>
    <w:r w:rsidRPr="00907D26">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22" w:rsidRDefault="00250891">
      <w:r>
        <w:separator/>
      </w:r>
    </w:p>
  </w:footnote>
  <w:footnote w:type="continuationSeparator" w:id="0">
    <w:p w:rsidR="00B90922" w:rsidRDefault="0025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0F" w:rsidRDefault="00DA7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0F" w:rsidRDefault="00DA7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0F" w:rsidRDefault="00DA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744E50"/>
    <w:lvl w:ilvl="0">
      <w:numFmt w:val="decimal"/>
      <w:lvlText w:val="*"/>
      <w:lvlJc w:val="left"/>
    </w:lvl>
  </w:abstractNum>
  <w:abstractNum w:abstractNumId="1" w15:restartNumberingAfterBreak="0">
    <w:nsid w:val="084D3146"/>
    <w:multiLevelType w:val="hybridMultilevel"/>
    <w:tmpl w:val="9044FC76"/>
    <w:lvl w:ilvl="0" w:tplc="5EF67212">
      <w:start w:val="1"/>
      <w:numFmt w:val="bullet"/>
      <w:lvlText w:val=""/>
      <w:lvlJc w:val="left"/>
      <w:pPr>
        <w:tabs>
          <w:tab w:val="num" w:pos="360"/>
        </w:tabs>
        <w:ind w:left="360" w:hanging="360"/>
      </w:pPr>
      <w:rPr>
        <w:rFonts w:ascii="Wingdings" w:hAnsi="Wingdings" w:hint="default"/>
        <w:sz w:val="16"/>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5C6AE3"/>
    <w:multiLevelType w:val="hybridMultilevel"/>
    <w:tmpl w:val="A3A8D316"/>
    <w:lvl w:ilvl="0" w:tplc="56E4DC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A681949"/>
    <w:multiLevelType w:val="hybridMultilevel"/>
    <w:tmpl w:val="8188A8D0"/>
    <w:lvl w:ilvl="0" w:tplc="5F02258E">
      <w:start w:val="1"/>
      <w:numFmt w:val="bullet"/>
      <w:pStyle w:val="Style1"/>
      <w:lvlText w:val=""/>
      <w:lvlJc w:val="left"/>
      <w:pPr>
        <w:tabs>
          <w:tab w:val="num" w:pos="360"/>
        </w:tabs>
        <w:ind w:left="360" w:hanging="360"/>
      </w:pPr>
      <w:rPr>
        <w:rFonts w:ascii="Symbol" w:hAnsi="Symbol" w:hint="default"/>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0D618B"/>
    <w:multiLevelType w:val="hybridMultilevel"/>
    <w:tmpl w:val="B2923616"/>
    <w:lvl w:ilvl="0" w:tplc="56E4DC6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54E78"/>
    <w:multiLevelType w:val="hybridMultilevel"/>
    <w:tmpl w:val="CCC2C3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091968"/>
    <w:multiLevelType w:val="hybridMultilevel"/>
    <w:tmpl w:val="04AA3B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66251"/>
    <w:multiLevelType w:val="hybridMultilevel"/>
    <w:tmpl w:val="18689336"/>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434458"/>
    <w:multiLevelType w:val="hybridMultilevel"/>
    <w:tmpl w:val="6400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03CCC"/>
    <w:multiLevelType w:val="hybridMultilevel"/>
    <w:tmpl w:val="53147F44"/>
    <w:lvl w:ilvl="0" w:tplc="56E4DC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5DCB11A7"/>
    <w:multiLevelType w:val="hybridMultilevel"/>
    <w:tmpl w:val="0E727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A27689"/>
    <w:multiLevelType w:val="hybridMultilevel"/>
    <w:tmpl w:val="5B123DD8"/>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2320FF"/>
    <w:multiLevelType w:val="hybridMultilevel"/>
    <w:tmpl w:val="8A52F6CC"/>
    <w:lvl w:ilvl="0" w:tplc="5EF672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BA31D8"/>
    <w:multiLevelType w:val="hybridMultilevel"/>
    <w:tmpl w:val="753E2C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6862EA"/>
    <w:multiLevelType w:val="hybridMultilevel"/>
    <w:tmpl w:val="EDFC6E80"/>
    <w:lvl w:ilvl="0" w:tplc="5EF6721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030F5A"/>
    <w:multiLevelType w:val="singleLevel"/>
    <w:tmpl w:val="4240F5B6"/>
    <w:lvl w:ilvl="0">
      <w:start w:val="1"/>
      <w:numFmt w:val="decimal"/>
      <w:lvlText w:val="%1. "/>
      <w:legacy w:legacy="1" w:legacySpace="0" w:legacyIndent="360"/>
      <w:lvlJc w:val="left"/>
      <w:pPr>
        <w:ind w:left="1080" w:hanging="360"/>
      </w:pPr>
      <w:rPr>
        <w:rFonts w:ascii="Arial" w:hAnsi="Arial" w:hint="default"/>
        <w:b w:val="0"/>
        <w:i w:val="0"/>
        <w:sz w:val="18"/>
        <w:szCs w:val="18"/>
        <w:u w:val="none"/>
      </w:rPr>
    </w:lvl>
  </w:abstractNum>
  <w:num w:numId="1">
    <w:abstractNumId w:val="5"/>
  </w:num>
  <w:num w:numId="2">
    <w:abstractNumId w:val="6"/>
  </w:num>
  <w:num w:numId="3">
    <w:abstractNumId w:val="15"/>
  </w:num>
  <w:num w:numId="4">
    <w:abstractNumId w:val="0"/>
    <w:lvlOverride w:ilvl="0">
      <w:lvl w:ilvl="0">
        <w:start w:val="1"/>
        <w:numFmt w:val="bullet"/>
        <w:lvlText w:val=""/>
        <w:legacy w:legacy="1" w:legacySpace="0" w:legacyIndent="360"/>
        <w:lvlJc w:val="left"/>
        <w:pPr>
          <w:ind w:left="1485" w:hanging="360"/>
        </w:pPr>
        <w:rPr>
          <w:rFonts w:ascii="Symbol" w:hAnsi="Symbol" w:hint="default"/>
        </w:rPr>
      </w:lvl>
    </w:lvlOverride>
  </w:num>
  <w:num w:numId="5">
    <w:abstractNumId w:val="15"/>
    <w:lvlOverride w:ilvl="0">
      <w:lvl w:ilvl="0">
        <w:start w:val="3"/>
        <w:numFmt w:val="decimal"/>
        <w:lvlText w:val="%1. "/>
        <w:legacy w:legacy="1" w:legacySpace="0" w:legacyIndent="360"/>
        <w:lvlJc w:val="left"/>
        <w:pPr>
          <w:ind w:left="1080" w:hanging="360"/>
        </w:pPr>
        <w:rPr>
          <w:rFonts w:ascii="Arial" w:hAnsi="Arial" w:hint="default"/>
          <w:b w:val="0"/>
          <w:i w:val="0"/>
          <w:sz w:val="18"/>
          <w:szCs w:val="18"/>
          <w:u w:val="none"/>
        </w:rPr>
      </w:lvl>
    </w:lvlOverride>
  </w:num>
  <w:num w:numId="6">
    <w:abstractNumId w:val="10"/>
  </w:num>
  <w:num w:numId="7">
    <w:abstractNumId w:val="3"/>
  </w:num>
  <w:num w:numId="8">
    <w:abstractNumId w:val="14"/>
  </w:num>
  <w:num w:numId="9">
    <w:abstractNumId w:val="1"/>
  </w:num>
  <w:num w:numId="10">
    <w:abstractNumId w:val="12"/>
  </w:num>
  <w:num w:numId="11">
    <w:abstractNumId w:val="11"/>
  </w:num>
  <w:num w:numId="12">
    <w:abstractNumId w:val="7"/>
  </w:num>
  <w:num w:numId="13">
    <w:abstractNumId w:val="8"/>
  </w:num>
  <w:num w:numId="14">
    <w:abstractNumId w:val="10"/>
  </w:num>
  <w:num w:numId="15">
    <w:abstractNumId w:val="2"/>
  </w:num>
  <w:num w:numId="16">
    <w:abstractNumId w:val="9"/>
  </w:num>
  <w:num w:numId="17">
    <w:abstractNumId w:val="13"/>
  </w:num>
  <w:num w:numId="18">
    <w:abstractNumId w:val="4"/>
  </w:num>
  <w:num w:numId="19">
    <w:abstractNumId w:val="15"/>
    <w:lvlOverride w:ilvl="0">
      <w:lvl w:ilvl="0">
        <w:start w:val="3"/>
        <w:numFmt w:val="decimal"/>
        <w:lvlText w:val="%1. "/>
        <w:legacy w:legacy="1" w:legacySpace="0" w:legacyIndent="360"/>
        <w:lvlJc w:val="left"/>
        <w:pPr>
          <w:ind w:left="1080" w:hanging="360"/>
        </w:pPr>
        <w:rPr>
          <w:rFonts w:ascii="Arial" w:hAnsi="Arial"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5A"/>
    <w:rsid w:val="00042E8D"/>
    <w:rsid w:val="000873CF"/>
    <w:rsid w:val="000F6D8F"/>
    <w:rsid w:val="00131C61"/>
    <w:rsid w:val="00142D77"/>
    <w:rsid w:val="00190FF2"/>
    <w:rsid w:val="001A0F71"/>
    <w:rsid w:val="001A327C"/>
    <w:rsid w:val="001D28A6"/>
    <w:rsid w:val="001F3CF8"/>
    <w:rsid w:val="001F7F0A"/>
    <w:rsid w:val="00233039"/>
    <w:rsid w:val="00240714"/>
    <w:rsid w:val="00250891"/>
    <w:rsid w:val="00262CF2"/>
    <w:rsid w:val="002733D2"/>
    <w:rsid w:val="00296FA3"/>
    <w:rsid w:val="002C477F"/>
    <w:rsid w:val="002D3222"/>
    <w:rsid w:val="00313C09"/>
    <w:rsid w:val="003234AF"/>
    <w:rsid w:val="00371E17"/>
    <w:rsid w:val="003C380B"/>
    <w:rsid w:val="003C59BD"/>
    <w:rsid w:val="003E4AAF"/>
    <w:rsid w:val="004177C3"/>
    <w:rsid w:val="004256BE"/>
    <w:rsid w:val="00426133"/>
    <w:rsid w:val="00427BC2"/>
    <w:rsid w:val="00485FB5"/>
    <w:rsid w:val="004A1283"/>
    <w:rsid w:val="004A3E3E"/>
    <w:rsid w:val="004B253E"/>
    <w:rsid w:val="004E0D36"/>
    <w:rsid w:val="004E4F62"/>
    <w:rsid w:val="005010E4"/>
    <w:rsid w:val="00504BBC"/>
    <w:rsid w:val="00541E2A"/>
    <w:rsid w:val="00541E8F"/>
    <w:rsid w:val="00556F58"/>
    <w:rsid w:val="0056615A"/>
    <w:rsid w:val="005D6002"/>
    <w:rsid w:val="005E563D"/>
    <w:rsid w:val="005F316B"/>
    <w:rsid w:val="005F6B78"/>
    <w:rsid w:val="00610777"/>
    <w:rsid w:val="0064125E"/>
    <w:rsid w:val="00651B21"/>
    <w:rsid w:val="006C7852"/>
    <w:rsid w:val="006D3D07"/>
    <w:rsid w:val="006F0367"/>
    <w:rsid w:val="007038DC"/>
    <w:rsid w:val="00755B84"/>
    <w:rsid w:val="0077165A"/>
    <w:rsid w:val="00777C21"/>
    <w:rsid w:val="007818CD"/>
    <w:rsid w:val="007820DA"/>
    <w:rsid w:val="007A084C"/>
    <w:rsid w:val="007E6A0E"/>
    <w:rsid w:val="007F281D"/>
    <w:rsid w:val="00815D87"/>
    <w:rsid w:val="00874216"/>
    <w:rsid w:val="008854F6"/>
    <w:rsid w:val="00895C8C"/>
    <w:rsid w:val="008A3B06"/>
    <w:rsid w:val="008A5FF4"/>
    <w:rsid w:val="00926533"/>
    <w:rsid w:val="009B6F07"/>
    <w:rsid w:val="009C51F0"/>
    <w:rsid w:val="00A13ABE"/>
    <w:rsid w:val="00A16DF9"/>
    <w:rsid w:val="00A56170"/>
    <w:rsid w:val="00AA0902"/>
    <w:rsid w:val="00AB1894"/>
    <w:rsid w:val="00AB612B"/>
    <w:rsid w:val="00AC43F7"/>
    <w:rsid w:val="00B16DE8"/>
    <w:rsid w:val="00B432D9"/>
    <w:rsid w:val="00B73C55"/>
    <w:rsid w:val="00B90922"/>
    <w:rsid w:val="00B93011"/>
    <w:rsid w:val="00BA4E19"/>
    <w:rsid w:val="00BC2855"/>
    <w:rsid w:val="00C0110F"/>
    <w:rsid w:val="00C319A0"/>
    <w:rsid w:val="00C51042"/>
    <w:rsid w:val="00C54C42"/>
    <w:rsid w:val="00C62627"/>
    <w:rsid w:val="00CA1D56"/>
    <w:rsid w:val="00CA359A"/>
    <w:rsid w:val="00CB6458"/>
    <w:rsid w:val="00D13D71"/>
    <w:rsid w:val="00D16072"/>
    <w:rsid w:val="00D76289"/>
    <w:rsid w:val="00D86ABA"/>
    <w:rsid w:val="00DA28C2"/>
    <w:rsid w:val="00DA780F"/>
    <w:rsid w:val="00DD34E8"/>
    <w:rsid w:val="00DE0018"/>
    <w:rsid w:val="00E65032"/>
    <w:rsid w:val="00E76966"/>
    <w:rsid w:val="00E82746"/>
    <w:rsid w:val="00E90C79"/>
    <w:rsid w:val="00EA0297"/>
    <w:rsid w:val="00EB7A81"/>
    <w:rsid w:val="00EC0BE5"/>
    <w:rsid w:val="00ED2B41"/>
    <w:rsid w:val="00ED3BCE"/>
    <w:rsid w:val="00ED6EF3"/>
    <w:rsid w:val="00EE2ACD"/>
    <w:rsid w:val="00F16B32"/>
    <w:rsid w:val="00F96E91"/>
    <w:rsid w:val="00FC0507"/>
    <w:rsid w:val="00FC1D87"/>
    <w:rsid w:val="00FD03A5"/>
    <w:rsid w:val="00FE226F"/>
    <w:rsid w:val="00FE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B4ABDBB"/>
  <w15:docId w15:val="{F30BA503-6327-4822-BC10-7CA289E4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F"/>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1F7F0A"/>
    <w:pPr>
      <w:keepNext/>
      <w:keepLines/>
      <w:spacing w:after="0" w:line="259" w:lineRule="auto"/>
      <w:ind w:left="12"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6D8F"/>
    <w:pPr>
      <w:tabs>
        <w:tab w:val="center" w:pos="4320"/>
        <w:tab w:val="right" w:pos="8640"/>
      </w:tabs>
    </w:pPr>
  </w:style>
  <w:style w:type="character" w:customStyle="1" w:styleId="FooterChar">
    <w:name w:val="Footer Char"/>
    <w:basedOn w:val="DefaultParagraphFont"/>
    <w:link w:val="Footer"/>
    <w:rsid w:val="000F6D8F"/>
    <w:rPr>
      <w:rFonts w:ascii="Times New Roman" w:eastAsia="Times New Roman" w:hAnsi="Times New Roman" w:cs="Times New Roman"/>
      <w:sz w:val="24"/>
      <w:szCs w:val="24"/>
    </w:rPr>
  </w:style>
  <w:style w:type="character" w:styleId="Hyperlink">
    <w:name w:val="Hyperlink"/>
    <w:rsid w:val="000F6D8F"/>
    <w:rPr>
      <w:color w:val="0000FF"/>
      <w:u w:val="single"/>
    </w:rPr>
  </w:style>
  <w:style w:type="paragraph" w:styleId="ListParagraph">
    <w:name w:val="List Paragraph"/>
    <w:basedOn w:val="Normal"/>
    <w:uiPriority w:val="34"/>
    <w:qFormat/>
    <w:rsid w:val="000F6D8F"/>
    <w:pPr>
      <w:ind w:left="720"/>
    </w:pPr>
  </w:style>
  <w:style w:type="paragraph" w:styleId="BalloonText">
    <w:name w:val="Balloon Text"/>
    <w:basedOn w:val="Normal"/>
    <w:link w:val="BalloonTextChar"/>
    <w:uiPriority w:val="99"/>
    <w:semiHidden/>
    <w:unhideWhenUsed/>
    <w:rsid w:val="000F6D8F"/>
    <w:rPr>
      <w:rFonts w:ascii="Tahoma" w:hAnsi="Tahoma" w:cs="Tahoma"/>
      <w:sz w:val="16"/>
      <w:szCs w:val="16"/>
    </w:rPr>
  </w:style>
  <w:style w:type="character" w:customStyle="1" w:styleId="BalloonTextChar">
    <w:name w:val="Balloon Text Char"/>
    <w:basedOn w:val="DefaultParagraphFont"/>
    <w:link w:val="BalloonText"/>
    <w:uiPriority w:val="99"/>
    <w:semiHidden/>
    <w:rsid w:val="000F6D8F"/>
    <w:rPr>
      <w:rFonts w:ascii="Tahoma" w:eastAsia="Times New Roman" w:hAnsi="Tahoma" w:cs="Tahoma"/>
      <w:sz w:val="16"/>
      <w:szCs w:val="16"/>
    </w:rPr>
  </w:style>
  <w:style w:type="paragraph" w:styleId="Header">
    <w:name w:val="header"/>
    <w:basedOn w:val="Normal"/>
    <w:link w:val="HeaderChar"/>
    <w:uiPriority w:val="99"/>
    <w:rsid w:val="00E65032"/>
    <w:pPr>
      <w:tabs>
        <w:tab w:val="center" w:pos="4320"/>
        <w:tab w:val="right" w:pos="8640"/>
      </w:tabs>
    </w:pPr>
  </w:style>
  <w:style w:type="character" w:customStyle="1" w:styleId="HeaderChar">
    <w:name w:val="Header Char"/>
    <w:basedOn w:val="DefaultParagraphFont"/>
    <w:link w:val="Header"/>
    <w:rsid w:val="00E65032"/>
    <w:rPr>
      <w:rFonts w:ascii="Times New Roman" w:eastAsia="Times New Roman" w:hAnsi="Times New Roman" w:cs="Times New Roman"/>
      <w:sz w:val="24"/>
      <w:szCs w:val="24"/>
    </w:rPr>
  </w:style>
  <w:style w:type="paragraph" w:customStyle="1" w:styleId="Style1">
    <w:name w:val="Style1"/>
    <w:basedOn w:val="Normal"/>
    <w:rsid w:val="001A0F71"/>
    <w:pPr>
      <w:numPr>
        <w:numId w:val="7"/>
      </w:numPr>
    </w:pPr>
  </w:style>
  <w:style w:type="table" w:styleId="TableGrid">
    <w:name w:val="Table Grid"/>
    <w:basedOn w:val="TableNormal"/>
    <w:rsid w:val="00B73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7F0A"/>
    <w:rPr>
      <w:rFonts w:ascii="Arial" w:eastAsia="Arial" w:hAnsi="Arial" w:cs="Arial"/>
      <w:b/>
      <w:color w:val="000000"/>
    </w:rPr>
  </w:style>
  <w:style w:type="table" w:customStyle="1" w:styleId="TableGrid1">
    <w:name w:val="Table Grid1"/>
    <w:basedOn w:val="TableNormal"/>
    <w:next w:val="TableGrid"/>
    <w:rsid w:val="006F03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D03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4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rmonyasc.simpleadmi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monyas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armonyas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armonyasc.simpleadm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C4FAD-F8CD-4A83-9B77-3CFCD6D3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UCHEALTH</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dc:creator>
  <cp:lastModifiedBy>Beekman, Maggie</cp:lastModifiedBy>
  <cp:revision>48</cp:revision>
  <cp:lastPrinted>2017-06-07T20:41:00Z</cp:lastPrinted>
  <dcterms:created xsi:type="dcterms:W3CDTF">2017-06-07T18:54:00Z</dcterms:created>
  <dcterms:modified xsi:type="dcterms:W3CDTF">2020-10-22T15:21:00Z</dcterms:modified>
</cp:coreProperties>
</file>